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F80" w:rsidRDefault="00B44EB9" w:rsidP="00A82209">
      <w:pPr>
        <w:pStyle w:val="a3"/>
        <w:jc w:val="center"/>
      </w:pPr>
      <w:r>
        <w:t xml:space="preserve">КОНТРОЛЬНО-СЧЕТНАЯ ПАЛАТА </w:t>
      </w:r>
      <w:r w:rsidR="00432F80">
        <w:t>РОДИНСКОГО РАЙОНА АЛТАЙСКОГО КРАЯ</w:t>
      </w:r>
    </w:p>
    <w:p w:rsidR="00432F80" w:rsidRPr="00A82209" w:rsidRDefault="00432F80" w:rsidP="00A82209">
      <w:pPr>
        <w:pStyle w:val="a3"/>
        <w:jc w:val="center"/>
        <w:rPr>
          <w:sz w:val="24"/>
          <w:szCs w:val="24"/>
        </w:rPr>
      </w:pPr>
    </w:p>
    <w:p w:rsidR="00432F80" w:rsidRPr="003F6A82" w:rsidRDefault="00432F80" w:rsidP="00B44EB9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 w:rsidR="00B44EB9">
        <w:rPr>
          <w:sz w:val="24"/>
          <w:szCs w:val="24"/>
        </w:rPr>
        <w:t>03</w:t>
      </w:r>
      <w:r w:rsidRPr="003F6A82">
        <w:rPr>
          <w:sz w:val="24"/>
          <w:szCs w:val="24"/>
        </w:rPr>
        <w:t>, с.Родино, 659780</w:t>
      </w:r>
      <w:r w:rsidR="00B44EB9"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 w:rsidR="00F40CF1"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 w:rsidR="00B44EB9">
        <w:rPr>
          <w:sz w:val="24"/>
          <w:szCs w:val="24"/>
        </w:rPr>
        <w:t>2-62</w:t>
      </w:r>
    </w:p>
    <w:p w:rsidR="00EB1BFD" w:rsidRDefault="00EB1BFD" w:rsidP="00A82209">
      <w:pPr>
        <w:pStyle w:val="a3"/>
        <w:rPr>
          <w:sz w:val="24"/>
          <w:szCs w:val="24"/>
        </w:rPr>
      </w:pPr>
    </w:p>
    <w:p w:rsidR="00C95C49" w:rsidRPr="00A82209" w:rsidRDefault="00C95C49" w:rsidP="00A82209">
      <w:pPr>
        <w:pStyle w:val="a3"/>
        <w:rPr>
          <w:sz w:val="24"/>
          <w:szCs w:val="24"/>
        </w:rPr>
      </w:pPr>
    </w:p>
    <w:p w:rsidR="00432F80" w:rsidRDefault="00B44EB9" w:rsidP="00A82209">
      <w:pPr>
        <w:pStyle w:val="a3"/>
      </w:pPr>
      <w:r>
        <w:t xml:space="preserve">_______2020  </w:t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>
        <w:t>№ ____</w:t>
      </w:r>
    </w:p>
    <w:p w:rsidR="008917C4" w:rsidRPr="00C95C49" w:rsidRDefault="00432F80" w:rsidP="00A82209">
      <w:pPr>
        <w:pStyle w:val="a3"/>
      </w:pPr>
      <w:r>
        <w:tab/>
      </w:r>
    </w:p>
    <w:p w:rsidR="002B1034" w:rsidRDefault="002B1034" w:rsidP="00A82209">
      <w:pPr>
        <w:pStyle w:val="a3"/>
      </w:pPr>
    </w:p>
    <w:p w:rsidR="00101114" w:rsidRDefault="002B1034" w:rsidP="00101114">
      <w:pPr>
        <w:pStyle w:val="a3"/>
        <w:jc w:val="center"/>
      </w:pPr>
      <w:r>
        <w:t xml:space="preserve">Заключение на проект решения </w:t>
      </w:r>
      <w:r w:rsidR="00013A0B">
        <w:t xml:space="preserve">Зеленолуговского  </w:t>
      </w:r>
      <w:r>
        <w:t>сельс</w:t>
      </w:r>
      <w:r w:rsidR="00013A0B">
        <w:t xml:space="preserve">кого Совета  </w:t>
      </w:r>
      <w:r>
        <w:t>депутатов</w:t>
      </w:r>
      <w:r w:rsidR="00101114">
        <w:t xml:space="preserve"> «О </w:t>
      </w:r>
      <w:r>
        <w:t>бюджет</w:t>
      </w:r>
      <w:r w:rsidR="00013A0B">
        <w:t>е</w:t>
      </w:r>
      <w:r>
        <w:t xml:space="preserve"> </w:t>
      </w:r>
      <w:r w:rsidR="00013A0B">
        <w:t xml:space="preserve">сельского </w:t>
      </w:r>
      <w:r>
        <w:t>поселения муниципального образования</w:t>
      </w:r>
      <w:r w:rsidR="00013A0B">
        <w:t xml:space="preserve"> </w:t>
      </w:r>
      <w:proofErr w:type="spellStart"/>
      <w:r w:rsidR="00013A0B">
        <w:t>Зеленолуговск</w:t>
      </w:r>
      <w:r w:rsidR="002907FC">
        <w:t>о</w:t>
      </w:r>
      <w:r w:rsidR="00013A0B">
        <w:t>й</w:t>
      </w:r>
      <w:proofErr w:type="spellEnd"/>
      <w:r w:rsidR="00013A0B">
        <w:t xml:space="preserve"> </w:t>
      </w:r>
      <w:r>
        <w:t xml:space="preserve"> сельсовета Родинского района Алтайского края на 2021 год»</w:t>
      </w:r>
    </w:p>
    <w:p w:rsidR="002B1034" w:rsidRPr="00C95C49" w:rsidRDefault="002B1034" w:rsidP="00101114">
      <w:pPr>
        <w:pStyle w:val="a3"/>
        <w:jc w:val="center"/>
        <w:rPr>
          <w:sz w:val="20"/>
          <w:szCs w:val="20"/>
        </w:rPr>
      </w:pPr>
    </w:p>
    <w:p w:rsidR="00F47743" w:rsidRPr="005D3CF2" w:rsidRDefault="00F47743" w:rsidP="00A82209">
      <w:pPr>
        <w:pStyle w:val="a3"/>
      </w:pPr>
    </w:p>
    <w:p w:rsidR="005D3CF2" w:rsidRDefault="005D3CF2" w:rsidP="00A82209">
      <w:pPr>
        <w:pStyle w:val="a3"/>
        <w:rPr>
          <w:sz w:val="18"/>
          <w:szCs w:val="18"/>
        </w:rPr>
      </w:pPr>
    </w:p>
    <w:p w:rsidR="00F47743" w:rsidRDefault="00F47743" w:rsidP="00F47743">
      <w:pPr>
        <w:pStyle w:val="a3"/>
        <w:jc w:val="center"/>
      </w:pPr>
      <w:r>
        <w:t>1. Общие положения</w:t>
      </w:r>
    </w:p>
    <w:p w:rsidR="00F47743" w:rsidRDefault="00F47743" w:rsidP="00F47743">
      <w:pPr>
        <w:pStyle w:val="a3"/>
        <w:jc w:val="center"/>
      </w:pPr>
    </w:p>
    <w:p w:rsidR="00085229" w:rsidRDefault="00F47743" w:rsidP="00101114">
      <w:pPr>
        <w:pStyle w:val="a3"/>
        <w:ind w:firstLine="709"/>
        <w:jc w:val="both"/>
      </w:pPr>
      <w:r>
        <w:t>Заключение на проект решения</w:t>
      </w:r>
      <w:r w:rsidR="00013A0B">
        <w:t xml:space="preserve"> Зеленолуговского </w:t>
      </w:r>
      <w:r>
        <w:t>сельского Совета депутатов «О бюджет</w:t>
      </w:r>
      <w:r w:rsidR="00013A0B">
        <w:t>е сельского</w:t>
      </w:r>
      <w:r>
        <w:t xml:space="preserve"> поселения муниципального образования</w:t>
      </w:r>
      <w:r w:rsidR="00013A0B">
        <w:t xml:space="preserve"> </w:t>
      </w:r>
      <w:proofErr w:type="spellStart"/>
      <w:r w:rsidR="00013A0B">
        <w:t>Зеленолуговск</w:t>
      </w:r>
      <w:r w:rsidR="002907FC">
        <w:t>о</w:t>
      </w:r>
      <w:r w:rsidR="00013A0B">
        <w:t>й</w:t>
      </w:r>
      <w:proofErr w:type="spellEnd"/>
      <w:r w:rsidR="003D2FF4">
        <w:t xml:space="preserve"> </w:t>
      </w:r>
      <w:r>
        <w:t>сельсовет</w:t>
      </w:r>
      <w:r w:rsidR="003D2FF4">
        <w:t xml:space="preserve"> </w:t>
      </w:r>
      <w:r>
        <w:t xml:space="preserve"> Родинского района Алтайского края на 2021 год»</w:t>
      </w:r>
      <w:r w:rsidR="00BA6A19">
        <w:t>» (далее – Заключение) подготовлено в соответствии с</w:t>
      </w:r>
      <w:r w:rsidR="00101114">
        <w:t xml:space="preserve"> Бюджетн</w:t>
      </w:r>
      <w:r w:rsidR="00BA6A19">
        <w:t>ым</w:t>
      </w:r>
      <w:r w:rsidR="00101114">
        <w:t xml:space="preserve"> Кодекс</w:t>
      </w:r>
      <w:r w:rsidR="00BA6A19">
        <w:t>ом</w:t>
      </w:r>
      <w:r w:rsidR="00101114">
        <w:t xml:space="preserve"> Российской Федерации</w:t>
      </w:r>
      <w:r w:rsidR="00BA6A19">
        <w:t>,</w:t>
      </w:r>
      <w:r w:rsidR="003C73EE">
        <w:t xml:space="preserve"> Решением Родинского районного Совета депутатов от 2</w:t>
      </w:r>
      <w:r w:rsidR="00BA6A19">
        <w:t>6</w:t>
      </w:r>
      <w:r w:rsidR="003C73EE">
        <w:t>.12.201</w:t>
      </w:r>
      <w:r w:rsidR="00BA6A19">
        <w:t>7</w:t>
      </w:r>
      <w:r w:rsidR="003C73EE">
        <w:t xml:space="preserve"> № </w:t>
      </w:r>
      <w:r w:rsidR="00BA6A19">
        <w:t>4</w:t>
      </w:r>
      <w:r w:rsidR="003C73EE">
        <w:t>7</w:t>
      </w:r>
      <w:r w:rsidR="00BA6A19">
        <w:t xml:space="preserve"> «О </w:t>
      </w:r>
      <w:proofErr w:type="gramStart"/>
      <w:r w:rsidR="00BA6A19">
        <w:t>Положении</w:t>
      </w:r>
      <w:proofErr w:type="gramEnd"/>
      <w:r w:rsidR="00BA6A19">
        <w:t xml:space="preserve"> о бюджетном процессе, финансовом контроле в Родинском районе»; </w:t>
      </w:r>
      <w:proofErr w:type="gramStart"/>
      <w:r w:rsidR="00BA6A19">
        <w:t xml:space="preserve">решением Родинского районного Совета депутатов от 26.12.2019 № 67 «О Положении о контрольно-счетной палате Родинского района Алтайского края»,  решением Родинского районного </w:t>
      </w:r>
      <w:r w:rsidR="000D280F">
        <w:t xml:space="preserve"> </w:t>
      </w:r>
      <w:r w:rsidR="00BA6A19">
        <w:t>Совета депутатов от 19.02.2020 № 3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  <w:proofErr w:type="gramEnd"/>
    </w:p>
    <w:p w:rsidR="00BA6A19" w:rsidRDefault="00BA6A19" w:rsidP="00101114">
      <w:pPr>
        <w:pStyle w:val="a3"/>
        <w:ind w:firstLine="709"/>
        <w:jc w:val="both"/>
      </w:pPr>
      <w:r>
        <w:t xml:space="preserve">При проведении экспертизы проекта решения </w:t>
      </w:r>
      <w:r w:rsidR="0004024A">
        <w:t xml:space="preserve">Зеленолуговского </w:t>
      </w:r>
      <w:r>
        <w:t>сельского совета депутатов «О бюджет</w:t>
      </w:r>
      <w:r w:rsidR="0004024A">
        <w:t xml:space="preserve">е сельского </w:t>
      </w:r>
      <w:r>
        <w:t>поселения муниципального образования</w:t>
      </w:r>
      <w:r w:rsidR="0004024A">
        <w:t xml:space="preserve"> </w:t>
      </w:r>
      <w:proofErr w:type="spellStart"/>
      <w:r w:rsidR="0004024A">
        <w:t>Зеленолуговск</w:t>
      </w:r>
      <w:r w:rsidR="002907FC">
        <w:t>о</w:t>
      </w:r>
      <w:r w:rsidR="0004024A">
        <w:t>й</w:t>
      </w:r>
      <w:proofErr w:type="spellEnd"/>
      <w:r w:rsidR="0004024A">
        <w:t xml:space="preserve"> </w:t>
      </w:r>
      <w:r>
        <w:t>сельский Совет Родинского района Алтайского края на 2021 год»</w:t>
      </w:r>
      <w:r w:rsidR="002349FA">
        <w:t xml:space="preserve"> (далее - Проект решения о бюджете) проведен анализ его соответствия нормам бюджетного законодательства. В ходе данного анализа установлено, что общие требования к структуре и содержанию решения о бюджете, определенные статьей 184.1 БК РФ, соблюдены. </w:t>
      </w:r>
      <w:proofErr w:type="gramStart"/>
      <w:r w:rsidR="002349FA">
        <w:t>Проект решения о бюджета внесен на рассмотрение сельского Совета депутатов в составе и в срок, установленные статьей 2 п.1-1.2.1 Соглашени</w:t>
      </w:r>
      <w:r w:rsidR="0004024A">
        <w:t>я</w:t>
      </w:r>
      <w:r w:rsidR="002349FA">
        <w:t xml:space="preserve"> о передаче полномочий контрольно-счетном  органу.</w:t>
      </w:r>
      <w:proofErr w:type="gramEnd"/>
    </w:p>
    <w:p w:rsidR="00B62FDD" w:rsidRDefault="00B62FDD" w:rsidP="00B62FDD">
      <w:pPr>
        <w:pStyle w:val="a3"/>
        <w:ind w:firstLine="709"/>
        <w:jc w:val="center"/>
      </w:pPr>
    </w:p>
    <w:p w:rsidR="00C95C49" w:rsidRDefault="002349FA" w:rsidP="002349FA">
      <w:pPr>
        <w:pStyle w:val="a3"/>
        <w:jc w:val="center"/>
      </w:pPr>
      <w:r>
        <w:t>2</w:t>
      </w:r>
      <w:r w:rsidR="00354DA1">
        <w:t xml:space="preserve">. </w:t>
      </w:r>
      <w:r>
        <w:t xml:space="preserve">Результаты анализа основных характеристик </w:t>
      </w:r>
    </w:p>
    <w:p w:rsidR="00472116" w:rsidRDefault="002349FA" w:rsidP="002349FA">
      <w:pPr>
        <w:pStyle w:val="a3"/>
        <w:jc w:val="center"/>
      </w:pPr>
      <w:r>
        <w:t xml:space="preserve">и </w:t>
      </w:r>
      <w:r w:rsidR="00C95C49">
        <w:t xml:space="preserve">структуры </w:t>
      </w:r>
      <w:r>
        <w:t>проекта решения о бюджете</w:t>
      </w:r>
    </w:p>
    <w:p w:rsidR="00C95C49" w:rsidRDefault="00C95C49" w:rsidP="002349FA">
      <w:pPr>
        <w:pStyle w:val="a3"/>
        <w:jc w:val="center"/>
      </w:pPr>
    </w:p>
    <w:p w:rsidR="002349FA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lastRenderedPageBreak/>
        <w:t xml:space="preserve">Проект решения о бюджете подготовлен Администрацией </w:t>
      </w:r>
      <w:r w:rsidR="0004024A">
        <w:rPr>
          <w:sz w:val="28"/>
          <w:szCs w:val="28"/>
        </w:rPr>
        <w:t xml:space="preserve">Зеленолуговского </w:t>
      </w:r>
      <w:r w:rsidRPr="002349FA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 и Алтайского края, направленными на регулирование бюджетных правоотношений.</w:t>
      </w:r>
    </w:p>
    <w:p w:rsidR="0077549E" w:rsidRPr="002349FA" w:rsidRDefault="0077549E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о бюджете составлен в соответствии со статьей 172 Бюджетного Кодекса Российской Федерации на основе прогноза социально </w:t>
      </w:r>
      <w:proofErr w:type="gramStart"/>
      <w:r>
        <w:rPr>
          <w:sz w:val="28"/>
          <w:szCs w:val="28"/>
        </w:rPr>
        <w:t>–э</w:t>
      </w:r>
      <w:proofErr w:type="gramEnd"/>
      <w:r>
        <w:rPr>
          <w:sz w:val="28"/>
          <w:szCs w:val="28"/>
        </w:rPr>
        <w:t xml:space="preserve">кономического развития территории </w:t>
      </w:r>
      <w:r w:rsidR="003A66F3">
        <w:rPr>
          <w:sz w:val="28"/>
          <w:szCs w:val="28"/>
        </w:rPr>
        <w:t>м</w:t>
      </w:r>
      <w:r>
        <w:rPr>
          <w:sz w:val="28"/>
          <w:szCs w:val="28"/>
        </w:rPr>
        <w:t>униципального района, основных направлениях бюджетной и налоговой политики</w:t>
      </w:r>
      <w:r w:rsidR="003A66F3">
        <w:rPr>
          <w:sz w:val="28"/>
          <w:szCs w:val="28"/>
        </w:rPr>
        <w:t xml:space="preserve"> .</w:t>
      </w:r>
    </w:p>
    <w:p w:rsidR="002349FA" w:rsidRPr="002349FA" w:rsidRDefault="002349FA" w:rsidP="002349FA">
      <w:pPr>
        <w:ind w:right="60"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2349FA" w:rsidRDefault="002349FA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 xml:space="preserve">Динамика основных параметров </w:t>
      </w:r>
      <w:r w:rsidR="00764D9B">
        <w:rPr>
          <w:sz w:val="28"/>
          <w:szCs w:val="28"/>
        </w:rPr>
        <w:t>проекта решения о бюджете</w:t>
      </w:r>
      <w:r w:rsidR="008F6023">
        <w:rPr>
          <w:sz w:val="28"/>
          <w:szCs w:val="28"/>
        </w:rPr>
        <w:t xml:space="preserve">  </w:t>
      </w:r>
      <w:r w:rsidRPr="002349FA">
        <w:rPr>
          <w:sz w:val="28"/>
          <w:szCs w:val="28"/>
        </w:rPr>
        <w:t xml:space="preserve">  на 2</w:t>
      </w:r>
      <w:r w:rsidR="00C95C49">
        <w:rPr>
          <w:sz w:val="28"/>
          <w:szCs w:val="28"/>
        </w:rPr>
        <w:t xml:space="preserve">021 год, </w:t>
      </w:r>
      <w:r w:rsidR="00764D9B">
        <w:rPr>
          <w:sz w:val="28"/>
          <w:szCs w:val="28"/>
        </w:rPr>
        <w:t xml:space="preserve">с параметрами, </w:t>
      </w:r>
      <w:r w:rsidR="00C95C49">
        <w:rPr>
          <w:sz w:val="28"/>
          <w:szCs w:val="28"/>
        </w:rPr>
        <w:t>ут</w:t>
      </w:r>
      <w:r w:rsidR="005D3CF2">
        <w:rPr>
          <w:sz w:val="28"/>
          <w:szCs w:val="28"/>
        </w:rPr>
        <w:t xml:space="preserve">вержденных решением </w:t>
      </w:r>
      <w:r w:rsidR="0004024A">
        <w:rPr>
          <w:sz w:val="28"/>
          <w:szCs w:val="28"/>
        </w:rPr>
        <w:t xml:space="preserve">Зеленолуговского </w:t>
      </w:r>
      <w:r w:rsidRPr="002349FA">
        <w:rPr>
          <w:sz w:val="28"/>
          <w:szCs w:val="28"/>
        </w:rPr>
        <w:t>сельского Совета депутатов от</w:t>
      </w:r>
      <w:r w:rsidR="00006791">
        <w:rPr>
          <w:sz w:val="28"/>
          <w:szCs w:val="28"/>
        </w:rPr>
        <w:t xml:space="preserve"> 25.12.2019</w:t>
      </w:r>
      <w:r w:rsidRPr="002349FA">
        <w:rPr>
          <w:sz w:val="28"/>
          <w:szCs w:val="28"/>
        </w:rPr>
        <w:t xml:space="preserve"> № </w:t>
      </w:r>
      <w:r w:rsidR="00006791">
        <w:rPr>
          <w:sz w:val="28"/>
          <w:szCs w:val="28"/>
        </w:rPr>
        <w:t xml:space="preserve">25 </w:t>
      </w:r>
      <w:r w:rsidRPr="002349FA">
        <w:rPr>
          <w:sz w:val="28"/>
          <w:szCs w:val="28"/>
        </w:rPr>
        <w:t xml:space="preserve"> «О бюджет</w:t>
      </w:r>
      <w:r w:rsidR="00006791">
        <w:rPr>
          <w:sz w:val="28"/>
          <w:szCs w:val="28"/>
        </w:rPr>
        <w:t>е</w:t>
      </w:r>
      <w:r w:rsidRPr="002349FA">
        <w:rPr>
          <w:sz w:val="28"/>
          <w:szCs w:val="28"/>
        </w:rPr>
        <w:t xml:space="preserve"> </w:t>
      </w:r>
      <w:r w:rsidR="00C95C49">
        <w:rPr>
          <w:sz w:val="28"/>
          <w:szCs w:val="28"/>
        </w:rPr>
        <w:tab/>
        <w:t xml:space="preserve">поселения </w:t>
      </w:r>
      <w:r w:rsidR="00006791">
        <w:rPr>
          <w:sz w:val="28"/>
          <w:szCs w:val="28"/>
        </w:rPr>
        <w:t>на 2020 год</w:t>
      </w:r>
      <w:r w:rsidRPr="002349FA">
        <w:rPr>
          <w:sz w:val="28"/>
          <w:szCs w:val="28"/>
        </w:rPr>
        <w:t>» и, предусмотренных в проекте решения о бюджете (в тыс. руб.), представлена в таблице 1.</w:t>
      </w:r>
    </w:p>
    <w:p w:rsidR="00C95C49" w:rsidRDefault="00C95C49" w:rsidP="00C95C49">
      <w:pPr>
        <w:tabs>
          <w:tab w:val="left" w:pos="1479"/>
        </w:tabs>
        <w:ind w:right="6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1"/>
        <w:gridCol w:w="2717"/>
        <w:gridCol w:w="3188"/>
      </w:tblGrid>
      <w:tr w:rsidR="00C95C49" w:rsidRPr="00C95C49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A30066">
            <w:pPr>
              <w:jc w:val="center"/>
            </w:pPr>
            <w:r w:rsidRPr="00C95C49">
              <w:t xml:space="preserve">Решение № </w:t>
            </w:r>
            <w:r w:rsidR="00A30066">
              <w:t>25</w:t>
            </w:r>
            <w:r w:rsidRPr="00C95C49">
              <w:t xml:space="preserve"> от </w:t>
            </w:r>
            <w:r w:rsidR="00A30066">
              <w:t>25.12.2019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  <w:jc w:val="center"/>
            </w:pPr>
            <w:r w:rsidRPr="00C95C49">
              <w:t>Проект решения о бюджете</w:t>
            </w:r>
          </w:p>
        </w:tc>
      </w:tr>
      <w:tr w:rsidR="00C95C49" w:rsidRPr="00C95C49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jc w:val="center"/>
            </w:pPr>
            <w:r w:rsidRPr="005D3CF2">
              <w:t>2020</w:t>
            </w:r>
            <w:r w:rsidRPr="00C95C49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1280"/>
            </w:pPr>
            <w:r w:rsidRPr="005D3CF2">
              <w:t>2021</w:t>
            </w:r>
          </w:p>
        </w:tc>
      </w:tr>
      <w:tr w:rsidR="00C95C49" w:rsidRPr="00C95C49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A30066" w:rsidP="00C95C49">
            <w:pPr>
              <w:jc w:val="center"/>
            </w:pPr>
            <w:r>
              <w:t>1328,2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A30066" w:rsidP="00C95C49">
            <w:pPr>
              <w:ind w:left="1280"/>
            </w:pPr>
            <w:r>
              <w:t>1407,8</w:t>
            </w:r>
          </w:p>
        </w:tc>
      </w:tr>
      <w:tr w:rsidR="00C95C49" w:rsidRPr="00C95C49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A30066" w:rsidP="00C95C49">
            <w:pPr>
              <w:jc w:val="center"/>
            </w:pPr>
            <w:r>
              <w:t>1328,2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A30066" w:rsidP="00C95C49">
            <w:pPr>
              <w:ind w:left="1280"/>
            </w:pPr>
            <w:r>
              <w:t>1407,8</w:t>
            </w:r>
          </w:p>
        </w:tc>
      </w:tr>
      <w:tr w:rsidR="00C95C49" w:rsidRPr="00C95C49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Дефицит</w:t>
            </w:r>
            <w:proofErr w:type="gramStart"/>
            <w:r w:rsidRPr="00C95C49">
              <w:t xml:space="preserve"> (-) </w:t>
            </w:r>
            <w:proofErr w:type="gramEnd"/>
            <w:r w:rsidRPr="00C95C49">
              <w:t>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A30066" w:rsidP="00C95C49">
            <w:pPr>
              <w:jc w:val="center"/>
            </w:pPr>
            <w:r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A30066" w:rsidP="00C95C49">
            <w:pPr>
              <w:ind w:left="1480"/>
            </w:pPr>
            <w:r>
              <w:t>0,0</w:t>
            </w:r>
          </w:p>
        </w:tc>
      </w:tr>
    </w:tbl>
    <w:p w:rsidR="00C95C49" w:rsidRPr="002349FA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C95C49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Проектом решения о бюджете на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 xml:space="preserve">год доходы и расходы запланированы на </w:t>
      </w:r>
      <w:r w:rsidR="00A30066">
        <w:rPr>
          <w:sz w:val="28"/>
          <w:szCs w:val="28"/>
        </w:rPr>
        <w:t>6,0</w:t>
      </w:r>
      <w:r w:rsidRPr="00C95C49">
        <w:rPr>
          <w:sz w:val="28"/>
          <w:szCs w:val="28"/>
        </w:rPr>
        <w:t xml:space="preserve"> процентов выше первоначального уровня</w:t>
      </w:r>
      <w:r>
        <w:rPr>
          <w:sz w:val="28"/>
          <w:szCs w:val="28"/>
        </w:rPr>
        <w:t xml:space="preserve"> 2020 года, утвержденного </w:t>
      </w:r>
      <w:r w:rsidRPr="00C95C49">
        <w:rPr>
          <w:sz w:val="28"/>
          <w:szCs w:val="28"/>
        </w:rPr>
        <w:t>решением №</w:t>
      </w:r>
      <w:r w:rsidR="00A30066">
        <w:rPr>
          <w:sz w:val="28"/>
          <w:szCs w:val="28"/>
        </w:rPr>
        <w:t>25</w:t>
      </w:r>
      <w:r w:rsidRPr="00C95C49">
        <w:rPr>
          <w:sz w:val="28"/>
          <w:szCs w:val="28"/>
        </w:rPr>
        <w:t xml:space="preserve">, или больше на </w:t>
      </w:r>
      <w:r w:rsidR="00A30066">
        <w:rPr>
          <w:sz w:val="28"/>
          <w:szCs w:val="28"/>
        </w:rPr>
        <w:t>79,6</w:t>
      </w:r>
      <w:r w:rsidRPr="00C95C49">
        <w:rPr>
          <w:sz w:val="28"/>
          <w:szCs w:val="28"/>
        </w:rPr>
        <w:t xml:space="preserve"> тыс. рублей. </w:t>
      </w:r>
      <w:proofErr w:type="gramStart"/>
      <w:r w:rsidR="0061341C">
        <w:rPr>
          <w:sz w:val="28"/>
          <w:szCs w:val="28"/>
        </w:rPr>
        <w:t>Объемы бюджетных ассигнований на оплату денежного содержания муниципальных служащих и фонда оплаты труда рассчитаны с учетом сохранения условий</w:t>
      </w:r>
      <w:r w:rsidR="000D280F">
        <w:rPr>
          <w:sz w:val="28"/>
          <w:szCs w:val="28"/>
        </w:rPr>
        <w:t>,</w:t>
      </w:r>
      <w:r w:rsidR="00006791">
        <w:rPr>
          <w:sz w:val="28"/>
          <w:szCs w:val="28"/>
        </w:rPr>
        <w:t xml:space="preserve"> </w:t>
      </w:r>
      <w:r w:rsidR="0061341C">
        <w:rPr>
          <w:sz w:val="28"/>
          <w:szCs w:val="28"/>
        </w:rPr>
        <w:t>действующих в текущем финансовом году</w:t>
      </w:r>
      <w:r w:rsidR="00F7654A">
        <w:rPr>
          <w:sz w:val="28"/>
          <w:szCs w:val="28"/>
        </w:rPr>
        <w:t xml:space="preserve"> (с учетом повышения минимального размера оплаты труда до 12792 рубля)</w:t>
      </w:r>
      <w:r w:rsidR="0061341C">
        <w:rPr>
          <w:sz w:val="28"/>
          <w:szCs w:val="28"/>
        </w:rPr>
        <w:t>.</w:t>
      </w:r>
      <w:proofErr w:type="gramEnd"/>
      <w:r w:rsidR="0061341C">
        <w:rPr>
          <w:sz w:val="28"/>
          <w:szCs w:val="28"/>
        </w:rPr>
        <w:t xml:space="preserve"> Расчет прогнозируемых расходов бюджета произведен без учета темпов роста расходов на оплату жилищно-коммунальных услуг</w:t>
      </w:r>
      <w:r w:rsidRPr="00C95C49">
        <w:rPr>
          <w:sz w:val="28"/>
          <w:szCs w:val="28"/>
        </w:rPr>
        <w:t>, р</w:t>
      </w:r>
      <w:r w:rsidR="000D280F">
        <w:rPr>
          <w:sz w:val="28"/>
          <w:szCs w:val="28"/>
        </w:rPr>
        <w:t xml:space="preserve">асчет </w:t>
      </w:r>
      <w:r w:rsidRPr="00C95C49">
        <w:rPr>
          <w:sz w:val="28"/>
          <w:szCs w:val="28"/>
        </w:rPr>
        <w:t xml:space="preserve"> доходов - с увеличением объема безвозмездных поступлений из районного бюджета.</w:t>
      </w:r>
    </w:p>
    <w:p w:rsidR="00764D9B" w:rsidRPr="00C95C49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дефицита предусмотрен в объеме  </w:t>
      </w:r>
      <w:r w:rsidR="00A30066">
        <w:rPr>
          <w:sz w:val="28"/>
          <w:szCs w:val="28"/>
        </w:rPr>
        <w:t xml:space="preserve">0,0 </w:t>
      </w:r>
      <w:r>
        <w:rPr>
          <w:sz w:val="28"/>
          <w:szCs w:val="28"/>
        </w:rPr>
        <w:t>тыс. рублей</w:t>
      </w:r>
      <w:r w:rsidR="00FB5646">
        <w:rPr>
          <w:sz w:val="28"/>
          <w:szCs w:val="28"/>
        </w:rPr>
        <w:t xml:space="preserve">, </w:t>
      </w:r>
      <w:r w:rsidR="00A30066">
        <w:rPr>
          <w:sz w:val="28"/>
          <w:szCs w:val="28"/>
        </w:rPr>
        <w:t>что не противоречит</w:t>
      </w:r>
      <w:r>
        <w:rPr>
          <w:sz w:val="28"/>
          <w:szCs w:val="28"/>
        </w:rPr>
        <w:t xml:space="preserve"> положени</w:t>
      </w:r>
      <w:r w:rsidR="00A30066">
        <w:rPr>
          <w:sz w:val="28"/>
          <w:szCs w:val="28"/>
        </w:rPr>
        <w:t>ю</w:t>
      </w:r>
      <w:r>
        <w:rPr>
          <w:sz w:val="28"/>
          <w:szCs w:val="28"/>
        </w:rPr>
        <w:t xml:space="preserve">  пункта 3 статьи 92.1.Бюджетного Кодекса Российской Федерации</w:t>
      </w:r>
      <w:r w:rsidR="00D420E6">
        <w:rPr>
          <w:sz w:val="28"/>
          <w:szCs w:val="28"/>
        </w:rPr>
        <w:t>.</w:t>
      </w:r>
    </w:p>
    <w:p w:rsidR="00C95C49" w:rsidRDefault="00C95C49" w:rsidP="00C95C49">
      <w:pPr>
        <w:ind w:firstLine="709"/>
        <w:rPr>
          <w:sz w:val="28"/>
          <w:szCs w:val="28"/>
        </w:rPr>
      </w:pPr>
    </w:p>
    <w:p w:rsidR="00C95C49" w:rsidRDefault="00C95C49" w:rsidP="00C95C49">
      <w:pPr>
        <w:jc w:val="center"/>
        <w:rPr>
          <w:sz w:val="28"/>
          <w:szCs w:val="28"/>
        </w:rPr>
      </w:pPr>
      <w:r w:rsidRPr="00C95C49">
        <w:rPr>
          <w:sz w:val="28"/>
          <w:szCs w:val="28"/>
        </w:rPr>
        <w:t>2.1. Доходы бюджета поселения</w:t>
      </w:r>
    </w:p>
    <w:p w:rsidR="00C95C49" w:rsidRPr="00C95C49" w:rsidRDefault="00C95C49" w:rsidP="00C95C49">
      <w:pPr>
        <w:jc w:val="center"/>
        <w:rPr>
          <w:sz w:val="28"/>
          <w:szCs w:val="28"/>
        </w:rPr>
      </w:pP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Перечень видов доходов, </w:t>
      </w:r>
      <w:r w:rsidR="00B10E82">
        <w:rPr>
          <w:sz w:val="28"/>
          <w:szCs w:val="28"/>
        </w:rPr>
        <w:t xml:space="preserve">источники финансирования дефицита бюджета сельсовета, перечень главных администраторов доходов </w:t>
      </w:r>
      <w:r w:rsidRPr="00C95C49">
        <w:rPr>
          <w:sz w:val="28"/>
          <w:szCs w:val="28"/>
        </w:rPr>
        <w:t xml:space="preserve"> поселения соответствуют положениям Бюджетного кодекса Российской Федерации и бюджетной классификации Российской Федерации.</w:t>
      </w: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lastRenderedPageBreak/>
        <w:t>На</w:t>
      </w:r>
      <w:r w:rsidR="008F6023"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2021</w:t>
      </w:r>
      <w:r w:rsidRPr="00C95C49">
        <w:rPr>
          <w:sz w:val="28"/>
          <w:szCs w:val="28"/>
        </w:rPr>
        <w:t xml:space="preserve"> год запланировано поступление доходов в сумме </w:t>
      </w:r>
      <w:r w:rsidR="00B10E82">
        <w:rPr>
          <w:sz w:val="28"/>
          <w:szCs w:val="28"/>
        </w:rPr>
        <w:t>1407,8</w:t>
      </w:r>
      <w:r w:rsidRPr="00C95C49">
        <w:rPr>
          <w:sz w:val="28"/>
          <w:szCs w:val="28"/>
        </w:rPr>
        <w:t xml:space="preserve"> тыс.</w:t>
      </w:r>
      <w:r w:rsidR="00006791">
        <w:rPr>
          <w:sz w:val="28"/>
          <w:szCs w:val="28"/>
        </w:rPr>
        <w:t xml:space="preserve"> </w:t>
      </w:r>
      <w:r w:rsidRPr="00C95C49">
        <w:rPr>
          <w:sz w:val="28"/>
          <w:szCs w:val="28"/>
        </w:rPr>
        <w:t>руб</w:t>
      </w:r>
      <w:r w:rsidR="00006791">
        <w:rPr>
          <w:sz w:val="28"/>
          <w:szCs w:val="28"/>
        </w:rPr>
        <w:t>лей</w:t>
      </w:r>
      <w:r w:rsidRPr="00C95C49">
        <w:rPr>
          <w:sz w:val="28"/>
          <w:szCs w:val="28"/>
        </w:rPr>
        <w:t>.</w:t>
      </w:r>
    </w:p>
    <w:p w:rsidR="0097090C" w:rsidRDefault="00C95C49" w:rsidP="0097090C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В таблице 2 представлена </w:t>
      </w:r>
      <w:proofErr w:type="gramStart"/>
      <w:r w:rsidRPr="00C95C49">
        <w:rPr>
          <w:sz w:val="28"/>
          <w:szCs w:val="28"/>
        </w:rPr>
        <w:t>динамика</w:t>
      </w:r>
      <w:proofErr w:type="gramEnd"/>
      <w:r w:rsidRPr="00C95C49">
        <w:rPr>
          <w:sz w:val="28"/>
          <w:szCs w:val="28"/>
        </w:rPr>
        <w:t xml:space="preserve"> и структура доходной части бюджета поселения. В таблице показатели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>года приведены в соответствии с первоначальным планом, утвержденным решением о бюджете №</w:t>
      </w:r>
      <w:r w:rsidR="006E749F">
        <w:rPr>
          <w:sz w:val="28"/>
          <w:szCs w:val="28"/>
        </w:rPr>
        <w:t xml:space="preserve">25 </w:t>
      </w:r>
      <w:r w:rsidRPr="00C95C49">
        <w:rPr>
          <w:sz w:val="28"/>
          <w:szCs w:val="28"/>
        </w:rPr>
        <w:t>от</w:t>
      </w:r>
      <w:r w:rsidR="006E749F">
        <w:rPr>
          <w:sz w:val="28"/>
          <w:szCs w:val="28"/>
        </w:rPr>
        <w:t xml:space="preserve"> 25.12. 2</w:t>
      </w:r>
      <w:r>
        <w:rPr>
          <w:sz w:val="28"/>
          <w:szCs w:val="28"/>
        </w:rPr>
        <w:t>0</w:t>
      </w:r>
      <w:r w:rsidR="00D420E6">
        <w:rPr>
          <w:sz w:val="28"/>
          <w:szCs w:val="28"/>
        </w:rPr>
        <w:t>19</w:t>
      </w:r>
      <w:r w:rsidRPr="00C95C49">
        <w:rPr>
          <w:sz w:val="28"/>
          <w:szCs w:val="28"/>
        </w:rPr>
        <w:t>, с уточненными прогнозными показателями,  соответствующими ожидаемой о</w:t>
      </w:r>
      <w:r>
        <w:rPr>
          <w:sz w:val="28"/>
          <w:szCs w:val="28"/>
        </w:rPr>
        <w:t>ценке поступлений доходов за 202</w:t>
      </w:r>
      <w:r w:rsidR="00D420E6">
        <w:rPr>
          <w:sz w:val="28"/>
          <w:szCs w:val="28"/>
        </w:rPr>
        <w:t>0</w:t>
      </w:r>
      <w:r w:rsidRPr="00C95C49">
        <w:rPr>
          <w:sz w:val="28"/>
          <w:szCs w:val="28"/>
        </w:rPr>
        <w:t xml:space="preserve"> год.</w:t>
      </w: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97090C" w:rsidRPr="00C95C49" w:rsidRDefault="0097090C" w:rsidP="0097090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9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7"/>
        <w:gridCol w:w="1430"/>
        <w:gridCol w:w="1282"/>
        <w:gridCol w:w="1282"/>
        <w:gridCol w:w="1277"/>
        <w:gridCol w:w="1138"/>
        <w:gridCol w:w="1272"/>
      </w:tblGrid>
      <w:tr w:rsidR="0097090C" w:rsidTr="0097090C">
        <w:trPr>
          <w:trHeight w:val="326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Показатели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</w:tr>
      <w:tr w:rsidR="0097090C" w:rsidTr="0097090C">
        <w:trPr>
          <w:trHeight w:val="994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6E749F">
            <w:pPr>
              <w:pStyle w:val="30"/>
              <w:shd w:val="clear" w:color="auto" w:fill="auto"/>
              <w:spacing w:line="240" w:lineRule="auto"/>
              <w:ind w:right="640"/>
              <w:jc w:val="right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Решение №2</w:t>
            </w:r>
            <w:r w:rsidR="006E749F">
              <w:rPr>
                <w:sz w:val="24"/>
                <w:szCs w:val="24"/>
              </w:rPr>
              <w:t>5</w:t>
            </w:r>
            <w:r w:rsidRPr="0097090C">
              <w:rPr>
                <w:sz w:val="24"/>
                <w:szCs w:val="24"/>
              </w:rPr>
              <w:t xml:space="preserve"> первоначальн</w:t>
            </w:r>
            <w:r w:rsidR="006E749F">
              <w:rPr>
                <w:sz w:val="24"/>
                <w:szCs w:val="24"/>
              </w:rPr>
              <w:t xml:space="preserve">о </w:t>
            </w:r>
            <w:proofErr w:type="gramStart"/>
            <w:r w:rsidR="006E749F">
              <w:rPr>
                <w:sz w:val="24"/>
                <w:szCs w:val="24"/>
              </w:rPr>
              <w:t>утверждаемый</w:t>
            </w:r>
            <w:proofErr w:type="gramEnd"/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F6023" w:rsidP="006E749F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97090C" w:rsidRPr="0097090C">
              <w:rPr>
                <w:sz w:val="24"/>
                <w:szCs w:val="24"/>
              </w:rPr>
              <w:t xml:space="preserve"> №</w:t>
            </w:r>
            <w:r w:rsidR="006E749F">
              <w:rPr>
                <w:sz w:val="24"/>
                <w:szCs w:val="24"/>
              </w:rPr>
              <w:t xml:space="preserve"> 25 </w:t>
            </w:r>
            <w:r w:rsidR="0097090C" w:rsidRPr="0097090C">
              <w:rPr>
                <w:sz w:val="24"/>
                <w:szCs w:val="24"/>
              </w:rPr>
              <w:t xml:space="preserve"> с уточ</w:t>
            </w:r>
            <w:r w:rsidR="0097090C">
              <w:rPr>
                <w:sz w:val="24"/>
                <w:szCs w:val="24"/>
              </w:rPr>
              <w:t>нениями (ожидаемая оценка за 202</w:t>
            </w:r>
            <w:r w:rsidR="00650C76">
              <w:rPr>
                <w:sz w:val="24"/>
                <w:szCs w:val="24"/>
              </w:rPr>
              <w:t>0</w:t>
            </w:r>
            <w:r w:rsidR="0097090C" w:rsidRPr="0097090C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97090C" w:rsidTr="0097090C">
        <w:trPr>
          <w:trHeight w:val="408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2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</w:tr>
      <w:tr w:rsidR="0097090C" w:rsidTr="0097090C">
        <w:trPr>
          <w:trHeight w:val="51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B1B83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A36083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D280F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D280F" w:rsidP="000D280F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6E749F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6E749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48,3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41611E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A36083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D280F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D280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6E749F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6E749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B1B83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653,2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A36083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D280F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1638,7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D280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6E749F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727,8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6E749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51,7</w:t>
            </w:r>
          </w:p>
        </w:tc>
      </w:tr>
      <w:tr w:rsidR="0097090C" w:rsidTr="0097090C">
        <w:trPr>
          <w:trHeight w:val="31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B1B83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1328,2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A36083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D280F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2339,7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D280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6E749F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1407,8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6E749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7090C" w:rsidRP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По сравнению с уточненными плановыми (ожидаемыми) показателями </w:t>
      </w:r>
      <w:r>
        <w:rPr>
          <w:sz w:val="28"/>
          <w:szCs w:val="28"/>
        </w:rPr>
        <w:t>2020</w:t>
      </w:r>
      <w:r w:rsidRPr="0097090C">
        <w:rPr>
          <w:sz w:val="28"/>
          <w:szCs w:val="28"/>
        </w:rPr>
        <w:t xml:space="preserve"> года в проекте решения о бюджете прогнозируется увеличение в </w:t>
      </w:r>
      <w:r>
        <w:rPr>
          <w:sz w:val="28"/>
          <w:szCs w:val="28"/>
        </w:rPr>
        <w:t>2021</w:t>
      </w:r>
      <w:r w:rsidRPr="0097090C">
        <w:rPr>
          <w:sz w:val="28"/>
          <w:szCs w:val="28"/>
        </w:rPr>
        <w:t xml:space="preserve"> году поступлений от налоговых и неналоговых доходов на </w:t>
      </w:r>
      <w:r w:rsidR="00006791">
        <w:rPr>
          <w:sz w:val="28"/>
          <w:szCs w:val="28"/>
        </w:rPr>
        <w:t xml:space="preserve"> </w:t>
      </w:r>
      <w:r w:rsidR="000D280F">
        <w:rPr>
          <w:sz w:val="28"/>
          <w:szCs w:val="28"/>
        </w:rPr>
        <w:t>21,0</w:t>
      </w:r>
      <w:r w:rsidR="00006791">
        <w:rPr>
          <w:sz w:val="28"/>
          <w:szCs w:val="28"/>
        </w:rPr>
        <w:t xml:space="preserve">  </w:t>
      </w:r>
      <w:r w:rsidRPr="0097090C">
        <w:rPr>
          <w:sz w:val="28"/>
          <w:szCs w:val="28"/>
        </w:rPr>
        <w:t xml:space="preserve"> тыс. рублей или на</w:t>
      </w:r>
      <w:r w:rsidR="000D280F">
        <w:rPr>
          <w:sz w:val="28"/>
          <w:szCs w:val="28"/>
        </w:rPr>
        <w:t xml:space="preserve"> 3,0</w:t>
      </w:r>
      <w:r w:rsidR="00006791">
        <w:rPr>
          <w:sz w:val="28"/>
          <w:szCs w:val="28"/>
        </w:rPr>
        <w:t xml:space="preserve">   </w:t>
      </w:r>
      <w:r w:rsidRPr="0097090C">
        <w:rPr>
          <w:sz w:val="28"/>
          <w:szCs w:val="28"/>
        </w:rPr>
        <w:t xml:space="preserve"> процента (к первоначальному плану </w:t>
      </w:r>
      <w:r w:rsidR="000D280F">
        <w:rPr>
          <w:sz w:val="28"/>
          <w:szCs w:val="28"/>
        </w:rPr>
        <w:t>–</w:t>
      </w:r>
      <w:r w:rsidRPr="0097090C">
        <w:rPr>
          <w:sz w:val="28"/>
          <w:szCs w:val="28"/>
        </w:rPr>
        <w:t xml:space="preserve"> на</w:t>
      </w:r>
      <w:r w:rsidR="000D280F">
        <w:rPr>
          <w:sz w:val="28"/>
          <w:szCs w:val="28"/>
        </w:rPr>
        <w:t xml:space="preserve">  5,0</w:t>
      </w:r>
      <w:r w:rsidR="00006791">
        <w:rPr>
          <w:sz w:val="28"/>
          <w:szCs w:val="28"/>
        </w:rPr>
        <w:t xml:space="preserve">   </w:t>
      </w:r>
      <w:r w:rsidRPr="0097090C">
        <w:rPr>
          <w:sz w:val="28"/>
          <w:szCs w:val="28"/>
        </w:rPr>
        <w:t xml:space="preserve">тыс. руб. или на </w:t>
      </w:r>
      <w:r w:rsidR="000D280F">
        <w:rPr>
          <w:sz w:val="28"/>
          <w:szCs w:val="28"/>
        </w:rPr>
        <w:t>0,7</w:t>
      </w:r>
      <w:r w:rsidR="00006791">
        <w:rPr>
          <w:sz w:val="28"/>
          <w:szCs w:val="28"/>
        </w:rPr>
        <w:t xml:space="preserve">  </w:t>
      </w:r>
      <w:r w:rsidRPr="0097090C">
        <w:rPr>
          <w:sz w:val="28"/>
          <w:szCs w:val="28"/>
        </w:rPr>
        <w:t>%).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Структура доходной части изменяется в сторону </w:t>
      </w:r>
      <w:r w:rsidR="00A36083">
        <w:rPr>
          <w:sz w:val="28"/>
          <w:szCs w:val="28"/>
        </w:rPr>
        <w:t>снижения</w:t>
      </w:r>
      <w:r w:rsidRPr="0097090C">
        <w:rPr>
          <w:sz w:val="28"/>
          <w:szCs w:val="28"/>
        </w:rPr>
        <w:t xml:space="preserve"> доли налоговых и неналоговых доходов в первоначально утверждаемом общем объеме доходов</w:t>
      </w:r>
      <w:r>
        <w:rPr>
          <w:sz w:val="28"/>
          <w:szCs w:val="28"/>
        </w:rPr>
        <w:t xml:space="preserve"> бюджета поселения: с </w:t>
      </w:r>
      <w:r w:rsidR="00734B47">
        <w:rPr>
          <w:sz w:val="28"/>
          <w:szCs w:val="28"/>
        </w:rPr>
        <w:t>50,8</w:t>
      </w:r>
      <w:r>
        <w:rPr>
          <w:sz w:val="28"/>
          <w:szCs w:val="28"/>
        </w:rPr>
        <w:t xml:space="preserve"> процентов – в 2020 году до</w:t>
      </w:r>
      <w:r w:rsidR="00734B47">
        <w:rPr>
          <w:sz w:val="28"/>
          <w:szCs w:val="28"/>
        </w:rPr>
        <w:t xml:space="preserve"> 48,3</w:t>
      </w:r>
      <w:r>
        <w:rPr>
          <w:sz w:val="28"/>
          <w:szCs w:val="28"/>
        </w:rPr>
        <w:t xml:space="preserve">  процентов в 2021 году.</w:t>
      </w:r>
    </w:p>
    <w:p w:rsidR="00DB1B83" w:rsidRDefault="005F553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</w:t>
      </w:r>
      <w:r w:rsidR="00DB1B83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доходным</w:t>
      </w:r>
      <w:r w:rsidR="00DB1B83">
        <w:rPr>
          <w:sz w:val="28"/>
          <w:szCs w:val="28"/>
        </w:rPr>
        <w:t>и</w:t>
      </w:r>
      <w:r>
        <w:rPr>
          <w:sz w:val="28"/>
          <w:szCs w:val="28"/>
        </w:rPr>
        <w:t xml:space="preserve"> источник</w:t>
      </w:r>
      <w:r w:rsidR="00DB1B83">
        <w:rPr>
          <w:sz w:val="28"/>
          <w:szCs w:val="28"/>
        </w:rPr>
        <w:t>ами</w:t>
      </w:r>
      <w:r>
        <w:rPr>
          <w:sz w:val="28"/>
          <w:szCs w:val="28"/>
        </w:rPr>
        <w:t xml:space="preserve"> пополнения бюджета поселения в налоговых поступлениях остается </w:t>
      </w:r>
      <w:r w:rsidR="006E749F">
        <w:rPr>
          <w:sz w:val="28"/>
          <w:szCs w:val="28"/>
        </w:rPr>
        <w:t xml:space="preserve">земельный налог  </w:t>
      </w:r>
      <w:r w:rsidR="004C3AC5">
        <w:rPr>
          <w:sz w:val="28"/>
          <w:szCs w:val="28"/>
        </w:rPr>
        <w:t>470,0</w:t>
      </w:r>
      <w:r w:rsidR="006E749F">
        <w:rPr>
          <w:sz w:val="28"/>
          <w:szCs w:val="28"/>
        </w:rPr>
        <w:t xml:space="preserve">   тыс. рублей</w:t>
      </w:r>
      <w:r w:rsidR="004C3AC5">
        <w:rPr>
          <w:sz w:val="28"/>
          <w:szCs w:val="28"/>
        </w:rPr>
        <w:t xml:space="preserve"> (доля налога в общей сумме налоговых доходов</w:t>
      </w:r>
      <w:r w:rsidR="00DB1B83" w:rsidRPr="00DB1B83">
        <w:rPr>
          <w:sz w:val="28"/>
          <w:szCs w:val="28"/>
        </w:rPr>
        <w:t xml:space="preserve"> </w:t>
      </w:r>
      <w:r w:rsidR="00DB1B83">
        <w:rPr>
          <w:sz w:val="28"/>
          <w:szCs w:val="28"/>
        </w:rPr>
        <w:t>составляет</w:t>
      </w:r>
      <w:r w:rsidR="004C3AC5">
        <w:rPr>
          <w:sz w:val="28"/>
          <w:szCs w:val="28"/>
        </w:rPr>
        <w:t xml:space="preserve"> 69,1 %), н</w:t>
      </w:r>
      <w:r>
        <w:rPr>
          <w:sz w:val="28"/>
          <w:szCs w:val="28"/>
        </w:rPr>
        <w:t xml:space="preserve">алог на </w:t>
      </w:r>
      <w:r w:rsidR="004C3AC5">
        <w:rPr>
          <w:sz w:val="28"/>
          <w:szCs w:val="28"/>
        </w:rPr>
        <w:t xml:space="preserve">доходы физических лиц в объеме 110,0 тыс. рублей (16,2 %), </w:t>
      </w:r>
      <w:r w:rsidR="00DB1B83">
        <w:rPr>
          <w:sz w:val="28"/>
          <w:szCs w:val="28"/>
        </w:rPr>
        <w:t>е</w:t>
      </w:r>
      <w:r w:rsidR="004C3AC5">
        <w:rPr>
          <w:sz w:val="28"/>
          <w:szCs w:val="28"/>
        </w:rPr>
        <w:t>диный сельскохозяйственный налог прогнозируется в сумме 80,0 тыс. рублей</w:t>
      </w:r>
      <w:r w:rsidR="00DB1B83">
        <w:rPr>
          <w:sz w:val="28"/>
          <w:szCs w:val="28"/>
        </w:rPr>
        <w:t xml:space="preserve"> (11,8%)</w:t>
      </w:r>
      <w:r w:rsidR="004C3AC5">
        <w:rPr>
          <w:sz w:val="28"/>
          <w:szCs w:val="28"/>
        </w:rPr>
        <w:t xml:space="preserve">; прогноз налога на имущество физических лиц </w:t>
      </w:r>
      <w:r w:rsidR="00DB1B83">
        <w:rPr>
          <w:sz w:val="28"/>
          <w:szCs w:val="28"/>
        </w:rPr>
        <w:t>составляет</w:t>
      </w:r>
      <w:r w:rsidR="004C3AC5">
        <w:rPr>
          <w:sz w:val="28"/>
          <w:szCs w:val="28"/>
        </w:rPr>
        <w:t xml:space="preserve"> в сумме 20,0 тыс. рублей</w:t>
      </w:r>
      <w:r w:rsidR="00DB1B83">
        <w:rPr>
          <w:sz w:val="28"/>
          <w:szCs w:val="28"/>
        </w:rPr>
        <w:t xml:space="preserve"> (2,9%)</w:t>
      </w:r>
      <w:r w:rsidR="004C3AC5">
        <w:rPr>
          <w:sz w:val="28"/>
          <w:szCs w:val="28"/>
        </w:rPr>
        <w:t>.</w:t>
      </w:r>
    </w:p>
    <w:p w:rsidR="00DB1B83" w:rsidRDefault="00DB1B8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Неналоговые доходы в проекте решения не предусмотрены и составили  0,0 тыс. рублей.</w:t>
      </w:r>
    </w:p>
    <w:p w:rsidR="0097090C" w:rsidRDefault="005F553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7090C" w:rsidRPr="0097090C">
        <w:rPr>
          <w:sz w:val="28"/>
          <w:szCs w:val="28"/>
        </w:rPr>
        <w:t>В 2</w:t>
      </w:r>
      <w:r w:rsidR="0097090C">
        <w:rPr>
          <w:sz w:val="28"/>
          <w:szCs w:val="28"/>
        </w:rPr>
        <w:t>021</w:t>
      </w:r>
      <w:r w:rsidR="0097090C" w:rsidRPr="0097090C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DB1B83">
        <w:rPr>
          <w:sz w:val="28"/>
          <w:szCs w:val="28"/>
        </w:rPr>
        <w:t xml:space="preserve"> 727,8</w:t>
      </w:r>
      <w:r w:rsidR="0097090C" w:rsidRPr="0097090C">
        <w:rPr>
          <w:sz w:val="28"/>
          <w:szCs w:val="28"/>
        </w:rPr>
        <w:t xml:space="preserve">  тыс. рублей, что больше первоначально утвержденного решением № </w:t>
      </w:r>
      <w:r w:rsidR="008533A0">
        <w:rPr>
          <w:sz w:val="28"/>
          <w:szCs w:val="28"/>
        </w:rPr>
        <w:t xml:space="preserve">25 </w:t>
      </w:r>
      <w:r w:rsidR="0097090C" w:rsidRPr="0097090C">
        <w:rPr>
          <w:sz w:val="28"/>
          <w:szCs w:val="28"/>
        </w:rPr>
        <w:t xml:space="preserve"> уровня </w:t>
      </w:r>
      <w:r w:rsidR="0097090C">
        <w:rPr>
          <w:sz w:val="28"/>
          <w:szCs w:val="28"/>
        </w:rPr>
        <w:t>2020</w:t>
      </w:r>
      <w:r w:rsidR="0097090C" w:rsidRPr="0097090C">
        <w:rPr>
          <w:sz w:val="28"/>
          <w:szCs w:val="28"/>
        </w:rPr>
        <w:t xml:space="preserve"> года на </w:t>
      </w:r>
      <w:r w:rsidR="008533A0">
        <w:rPr>
          <w:sz w:val="28"/>
          <w:szCs w:val="28"/>
        </w:rPr>
        <w:t>74,6</w:t>
      </w:r>
      <w:r w:rsidR="0097090C" w:rsidRPr="0097090C">
        <w:rPr>
          <w:sz w:val="28"/>
          <w:szCs w:val="28"/>
        </w:rPr>
        <w:t xml:space="preserve"> тыс. руб. или </w:t>
      </w:r>
      <w:r w:rsidR="008533A0">
        <w:rPr>
          <w:sz w:val="28"/>
          <w:szCs w:val="28"/>
        </w:rPr>
        <w:t>11,4</w:t>
      </w:r>
      <w:r w:rsidR="0097090C" w:rsidRPr="0097090C">
        <w:rPr>
          <w:sz w:val="28"/>
          <w:szCs w:val="28"/>
        </w:rPr>
        <w:t xml:space="preserve"> </w:t>
      </w:r>
      <w:r w:rsidR="0097090C" w:rsidRPr="0097090C">
        <w:rPr>
          <w:sz w:val="28"/>
          <w:szCs w:val="28"/>
        </w:rPr>
        <w:lastRenderedPageBreak/>
        <w:t>процент</w:t>
      </w:r>
      <w:r w:rsidR="008533A0">
        <w:rPr>
          <w:sz w:val="28"/>
          <w:szCs w:val="28"/>
        </w:rPr>
        <w:t>а</w:t>
      </w:r>
      <w:r w:rsidR="0097090C" w:rsidRPr="0097090C">
        <w:rPr>
          <w:sz w:val="28"/>
          <w:szCs w:val="28"/>
        </w:rPr>
        <w:t xml:space="preserve">. Анализ исполнения бюджета поселения за ряд последних лет показывает, что объем </w:t>
      </w:r>
      <w:r w:rsidR="008533A0">
        <w:rPr>
          <w:sz w:val="28"/>
          <w:szCs w:val="28"/>
        </w:rPr>
        <w:t>безвозмездных поступлений от других уровней бюджетов бюджетной системы Российской Федерации</w:t>
      </w:r>
      <w:r w:rsidR="0097090C" w:rsidRPr="0097090C">
        <w:rPr>
          <w:sz w:val="28"/>
          <w:szCs w:val="28"/>
        </w:rPr>
        <w:t xml:space="preserve"> увеличивается к первоначально утвержденным ассигнованиям в течение финансового года.</w:t>
      </w:r>
    </w:p>
    <w:p w:rsidR="00FC3DE4" w:rsidRDefault="0038774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Проектом </w:t>
      </w:r>
      <w:r w:rsidR="00FC3DE4">
        <w:rPr>
          <w:sz w:val="28"/>
          <w:szCs w:val="28"/>
        </w:rPr>
        <w:t xml:space="preserve">решения о </w:t>
      </w:r>
      <w:r>
        <w:rPr>
          <w:sz w:val="28"/>
          <w:szCs w:val="28"/>
        </w:rPr>
        <w:t>бюджет</w:t>
      </w:r>
      <w:r w:rsidR="00FC3DE4">
        <w:rPr>
          <w:sz w:val="28"/>
          <w:szCs w:val="28"/>
        </w:rPr>
        <w:t xml:space="preserve">е </w:t>
      </w:r>
      <w:r>
        <w:rPr>
          <w:sz w:val="28"/>
          <w:szCs w:val="28"/>
        </w:rPr>
        <w:t xml:space="preserve"> на 2021 год предусмотрены поступления из вышестоящего бюджета</w:t>
      </w:r>
      <w:r w:rsidR="00FC3DE4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дотация на выравнивание бюджетной обеспеченности в объеме 34,9 тыс. рублей; субвенции на осуществление полномочий по первичному </w:t>
      </w:r>
      <w:r w:rsidR="007F7DAD">
        <w:rPr>
          <w:sz w:val="28"/>
          <w:szCs w:val="28"/>
        </w:rPr>
        <w:t xml:space="preserve"> </w:t>
      </w:r>
      <w:r>
        <w:rPr>
          <w:sz w:val="28"/>
          <w:szCs w:val="28"/>
        </w:rPr>
        <w:t>воинскому учету на территориях</w:t>
      </w:r>
      <w:r w:rsidR="00E43011">
        <w:rPr>
          <w:sz w:val="28"/>
          <w:szCs w:val="28"/>
        </w:rPr>
        <w:t xml:space="preserve">, </w:t>
      </w:r>
      <w:r>
        <w:rPr>
          <w:sz w:val="28"/>
          <w:szCs w:val="28"/>
        </w:rPr>
        <w:t>где отсутствуют военные комиссариаты в сумме 35,9 тыс. рублей</w:t>
      </w:r>
      <w:r w:rsidR="00272DB6">
        <w:rPr>
          <w:sz w:val="28"/>
          <w:szCs w:val="28"/>
        </w:rPr>
        <w:t>, субвенции на функционирование административной комиссии в сумме 0,1 тыс. рублей</w:t>
      </w:r>
      <w:proofErr w:type="gramEnd"/>
    </w:p>
    <w:p w:rsidR="00E43011" w:rsidRDefault="00E4301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Межбюджетные трансферты из бюджета района на выполнение переданных по соглашениям полномочий в объеме 70,7 тыс. рублей, в том числе на осуществление дорожной деятельности 40,0 тыс. рублей, на организацию электр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,тепло-,водоснабжения в сумме 1,0 тыс. рублей, на организацию и содержание жилищного фонда</w:t>
      </w:r>
      <w:r w:rsidR="00006791">
        <w:rPr>
          <w:sz w:val="28"/>
          <w:szCs w:val="28"/>
        </w:rPr>
        <w:t xml:space="preserve"> 1,0 тыс. рублей</w:t>
      </w:r>
      <w:r>
        <w:rPr>
          <w:sz w:val="28"/>
          <w:szCs w:val="28"/>
        </w:rPr>
        <w:t>,</w:t>
      </w:r>
      <w:r w:rsidR="00FC3DE4">
        <w:rPr>
          <w:sz w:val="28"/>
          <w:szCs w:val="28"/>
        </w:rPr>
        <w:t xml:space="preserve"> </w:t>
      </w:r>
      <w:r>
        <w:rPr>
          <w:sz w:val="28"/>
          <w:szCs w:val="28"/>
        </w:rPr>
        <w:t>на организацию ритуальных услуг и содержание мест захоронения в сумме 9,2 тыс. рублей;</w:t>
      </w:r>
      <w:r w:rsidR="00FC3DE4">
        <w:rPr>
          <w:sz w:val="28"/>
          <w:szCs w:val="28"/>
        </w:rPr>
        <w:t xml:space="preserve"> </w:t>
      </w:r>
      <w:r>
        <w:rPr>
          <w:sz w:val="28"/>
          <w:szCs w:val="28"/>
        </w:rPr>
        <w:t>на организацию деятельности по сбору и транспортированию твердых коммунальных отходов в сумме 18,5 тыс. рублей</w:t>
      </w:r>
      <w:r w:rsidR="00FC3DE4">
        <w:rPr>
          <w:sz w:val="28"/>
          <w:szCs w:val="28"/>
        </w:rPr>
        <w:t xml:space="preserve">; </w:t>
      </w:r>
      <w:r>
        <w:rPr>
          <w:sz w:val="28"/>
          <w:szCs w:val="28"/>
        </w:rPr>
        <w:t>транспортное обслуживание в сумме 1,0 тыс. рублей.</w:t>
      </w:r>
    </w:p>
    <w:p w:rsidR="00E43011" w:rsidRDefault="00FC3DE4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Кроме того проектом решения предусмотрены иные межбюджетные трансферты на поддержание мер по обеспечению платежеспособности местных бюджетов в объеме 586,2 тыс. рублей.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Предусмотренные в проекте </w:t>
      </w:r>
      <w:r w:rsidR="00FC3DE4">
        <w:rPr>
          <w:sz w:val="28"/>
          <w:szCs w:val="28"/>
        </w:rPr>
        <w:t>решения о бюджете поселения</w:t>
      </w:r>
      <w:r w:rsidRPr="0097090C">
        <w:rPr>
          <w:sz w:val="28"/>
          <w:szCs w:val="28"/>
        </w:rPr>
        <w:t xml:space="preserve"> межбюджетные трансферты </w:t>
      </w:r>
      <w:r w:rsidR="0061341C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на </w:t>
      </w:r>
      <w:r>
        <w:rPr>
          <w:sz w:val="28"/>
          <w:szCs w:val="28"/>
        </w:rPr>
        <w:t>2021 год</w:t>
      </w:r>
      <w:r w:rsidRPr="0097090C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спределены и учтены в доходах и </w:t>
      </w:r>
      <w:r w:rsidRPr="0097090C">
        <w:rPr>
          <w:sz w:val="28"/>
          <w:szCs w:val="28"/>
        </w:rPr>
        <w:t>расходах бюджета поселения в полном объеме.</w:t>
      </w:r>
    </w:p>
    <w:p w:rsidR="00DB1141" w:rsidRDefault="00DB114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97090C" w:rsidRDefault="00DB1141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2.2. Анализ расходов бюджета поселения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DB1141" w:rsidRP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>На 2</w:t>
      </w:r>
      <w:r>
        <w:rPr>
          <w:sz w:val="28"/>
          <w:szCs w:val="28"/>
        </w:rPr>
        <w:t>021</w:t>
      </w:r>
      <w:r w:rsidRPr="00DB1141">
        <w:rPr>
          <w:sz w:val="28"/>
          <w:szCs w:val="28"/>
        </w:rPr>
        <w:t xml:space="preserve"> год расходы бюджета поселения прогнозируются в сумме </w:t>
      </w:r>
      <w:r w:rsidR="00B10E82">
        <w:rPr>
          <w:sz w:val="28"/>
          <w:szCs w:val="28"/>
        </w:rPr>
        <w:t>1407,8</w:t>
      </w:r>
      <w:r w:rsidRPr="00DB1141">
        <w:rPr>
          <w:sz w:val="28"/>
          <w:szCs w:val="28"/>
        </w:rPr>
        <w:t xml:space="preserve"> тыс. рублей, что больше первоначального объема 2</w:t>
      </w:r>
      <w:r>
        <w:rPr>
          <w:sz w:val="28"/>
          <w:szCs w:val="28"/>
        </w:rPr>
        <w:t xml:space="preserve">020 года на </w:t>
      </w:r>
      <w:r w:rsidR="00C83451">
        <w:rPr>
          <w:sz w:val="28"/>
          <w:szCs w:val="28"/>
        </w:rPr>
        <w:t xml:space="preserve"> 6,0</w:t>
      </w:r>
      <w:r>
        <w:rPr>
          <w:sz w:val="28"/>
          <w:szCs w:val="28"/>
        </w:rPr>
        <w:t xml:space="preserve"> процент</w:t>
      </w:r>
      <w:r w:rsidR="00B10E82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  <w:r w:rsidRPr="00DB1141">
        <w:rPr>
          <w:sz w:val="28"/>
          <w:szCs w:val="28"/>
        </w:rPr>
        <w:t xml:space="preserve">Наибольшее увеличение в процентном выражении предусмотрено по разделам «Общегосударственные </w:t>
      </w:r>
      <w:r w:rsidR="007F7DAD">
        <w:rPr>
          <w:sz w:val="28"/>
          <w:szCs w:val="28"/>
        </w:rPr>
        <w:t>вопросы</w:t>
      </w:r>
      <w:r w:rsidRPr="00DB1141">
        <w:rPr>
          <w:sz w:val="28"/>
          <w:szCs w:val="28"/>
        </w:rPr>
        <w:t>» (</w:t>
      </w:r>
      <w:r w:rsidR="00B24B48">
        <w:rPr>
          <w:sz w:val="28"/>
          <w:szCs w:val="28"/>
        </w:rPr>
        <w:t>4,4</w:t>
      </w:r>
      <w:r w:rsidRPr="00DB1141">
        <w:rPr>
          <w:sz w:val="28"/>
          <w:szCs w:val="28"/>
        </w:rPr>
        <w:t xml:space="preserve">%); </w:t>
      </w:r>
      <w:r w:rsidR="00B24B48">
        <w:rPr>
          <w:sz w:val="28"/>
          <w:szCs w:val="28"/>
        </w:rPr>
        <w:t>«Культура и кинематография</w:t>
      </w:r>
      <w:r w:rsidR="000564BC">
        <w:rPr>
          <w:sz w:val="28"/>
          <w:szCs w:val="28"/>
        </w:rPr>
        <w:t>» (7,9%).</w:t>
      </w: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DB1141" w:rsidRPr="005D3CF2" w:rsidRDefault="00DB114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Динамика расходов бюджета поселения на 202</w:t>
      </w:r>
      <w:r w:rsidR="007F7DAD">
        <w:rPr>
          <w:sz w:val="28"/>
          <w:szCs w:val="28"/>
        </w:rPr>
        <w:t>0</w:t>
      </w:r>
      <w:r>
        <w:rPr>
          <w:sz w:val="28"/>
          <w:szCs w:val="28"/>
        </w:rPr>
        <w:t xml:space="preserve"> год и расходов проекта решения о </w:t>
      </w:r>
      <w:r w:rsidRPr="005D3CF2">
        <w:rPr>
          <w:sz w:val="28"/>
          <w:szCs w:val="28"/>
        </w:rPr>
        <w:t>бюджете на 202</w:t>
      </w:r>
      <w:r w:rsidR="007F7DAD">
        <w:rPr>
          <w:sz w:val="28"/>
          <w:szCs w:val="28"/>
        </w:rPr>
        <w:t>1</w:t>
      </w:r>
      <w:r w:rsidRPr="005D3CF2">
        <w:rPr>
          <w:sz w:val="28"/>
          <w:szCs w:val="28"/>
        </w:rPr>
        <w:t xml:space="preserve"> год в разрезе разделов представлена в таблице 3.</w:t>
      </w:r>
    </w:p>
    <w:p w:rsidR="00294566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2907FC" w:rsidRDefault="002907FC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2907FC" w:rsidRDefault="002907FC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2907FC" w:rsidRDefault="002907FC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2907FC" w:rsidRPr="005D3CF2" w:rsidRDefault="002907FC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  <w:bookmarkStart w:id="0" w:name="_GoBack"/>
      <w:bookmarkEnd w:id="0"/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  <w:r w:rsidRPr="005D3CF2">
        <w:rPr>
          <w:sz w:val="28"/>
          <w:szCs w:val="28"/>
        </w:rPr>
        <w:lastRenderedPageBreak/>
        <w:t>Таблица 3</w:t>
      </w: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6"/>
        <w:gridCol w:w="1142"/>
        <w:gridCol w:w="979"/>
        <w:gridCol w:w="1282"/>
        <w:gridCol w:w="1138"/>
        <w:gridCol w:w="1103"/>
        <w:gridCol w:w="993"/>
      </w:tblGrid>
      <w:tr w:rsidR="005D3CF2" w:rsidRPr="005D3CF2" w:rsidTr="003952EF">
        <w:trPr>
          <w:trHeight w:val="307"/>
        </w:trPr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294566">
            <w:pPr>
              <w:pStyle w:val="a9"/>
              <w:shd w:val="clear" w:color="auto" w:fill="auto"/>
              <w:spacing w:after="0" w:line="240" w:lineRule="auto"/>
              <w:ind w:right="680" w:firstLine="0"/>
              <w:jc w:val="right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5D3CF2">
            <w:pPr>
              <w:pStyle w:val="a9"/>
              <w:shd w:val="clear" w:color="auto" w:fill="auto"/>
              <w:spacing w:after="0"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2020 год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5D3CF2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2021 год</w:t>
            </w:r>
          </w:p>
        </w:tc>
      </w:tr>
      <w:tr w:rsidR="00294566" w:rsidRPr="005D3CF2" w:rsidTr="005D3CF2">
        <w:trPr>
          <w:trHeight w:val="1215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41611E">
            <w:pPr>
              <w:pStyle w:val="a9"/>
              <w:shd w:val="clear" w:color="auto" w:fill="auto"/>
              <w:spacing w:after="0" w:line="240" w:lineRule="auto"/>
              <w:ind w:right="-121" w:firstLine="0"/>
              <w:jc w:val="center"/>
              <w:rPr>
                <w:sz w:val="24"/>
                <w:szCs w:val="24"/>
              </w:rPr>
            </w:pPr>
            <w:r w:rsidRPr="005D3CF2">
              <w:rPr>
                <w:rStyle w:val="114"/>
                <w:b w:val="0"/>
                <w:i w:val="0"/>
                <w:spacing w:val="0"/>
                <w:sz w:val="24"/>
                <w:szCs w:val="24"/>
              </w:rPr>
              <w:t>Решение</w:t>
            </w:r>
            <w:r w:rsidRPr="005D3CF2">
              <w:rPr>
                <w:sz w:val="24"/>
                <w:szCs w:val="24"/>
              </w:rPr>
              <w:t xml:space="preserve"> №2</w:t>
            </w:r>
            <w:r w:rsidR="0041611E">
              <w:rPr>
                <w:sz w:val="24"/>
                <w:szCs w:val="24"/>
              </w:rPr>
              <w:t>5</w:t>
            </w:r>
            <w:r w:rsidRPr="005D3CF2">
              <w:rPr>
                <w:sz w:val="24"/>
                <w:szCs w:val="24"/>
              </w:rPr>
              <w:t xml:space="preserve"> </w:t>
            </w:r>
            <w:proofErr w:type="gramStart"/>
            <w:r w:rsidRPr="005D3CF2">
              <w:rPr>
                <w:sz w:val="24"/>
                <w:szCs w:val="24"/>
              </w:rPr>
              <w:t>первоначальный</w:t>
            </w:r>
            <w:proofErr w:type="gramEnd"/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8F6023" w:rsidP="0041611E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294566" w:rsidRPr="005D3CF2">
              <w:rPr>
                <w:sz w:val="24"/>
                <w:szCs w:val="24"/>
              </w:rPr>
              <w:t xml:space="preserve"> №2</w:t>
            </w:r>
            <w:r w:rsidR="0041611E">
              <w:rPr>
                <w:sz w:val="24"/>
                <w:szCs w:val="24"/>
              </w:rPr>
              <w:t>5</w:t>
            </w:r>
            <w:r w:rsidR="00294566" w:rsidRPr="005D3CF2">
              <w:rPr>
                <w:sz w:val="24"/>
                <w:szCs w:val="24"/>
              </w:rPr>
              <w:t xml:space="preserve"> с уточнениями (ожидаемая оценка за 20</w:t>
            </w:r>
            <w:r w:rsidR="004D6D5A">
              <w:rPr>
                <w:sz w:val="24"/>
                <w:szCs w:val="24"/>
              </w:rPr>
              <w:t>20</w:t>
            </w:r>
            <w:r w:rsidR="00294566" w:rsidRPr="005D3CF2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294566" w:rsidRPr="005D3CF2" w:rsidTr="00294566">
        <w:trPr>
          <w:trHeight w:val="590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0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11" w:right="-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</w:tr>
      <w:tr w:rsidR="00294566" w:rsidTr="00294566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24B48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809,6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24B48" w:rsidP="00B24B48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83451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833,2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83451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1611E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470F2" w:rsidP="002F2387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</w:t>
            </w:r>
            <w:r w:rsidR="002F2387">
              <w:rPr>
                <w:sz w:val="24"/>
                <w:szCs w:val="24"/>
              </w:rPr>
              <w:t>0</w:t>
            </w:r>
          </w:p>
        </w:tc>
      </w:tr>
      <w:tr w:rsidR="00294566" w:rsidTr="00294566">
        <w:trPr>
          <w:trHeight w:val="288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24B48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24B48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83451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83451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1611E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F2387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</w:t>
            </w:r>
          </w:p>
        </w:tc>
      </w:tr>
      <w:tr w:rsidR="00294566" w:rsidTr="00294566">
        <w:trPr>
          <w:trHeight w:val="566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24B48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24B48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83451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83451" w:rsidP="00C83451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1611E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F2387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</w:t>
            </w:r>
          </w:p>
        </w:tc>
      </w:tr>
      <w:tr w:rsidR="00294566" w:rsidTr="00294566">
        <w:trPr>
          <w:trHeight w:val="562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24B48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24B48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83451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843,1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83451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1611E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F2387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294566" w:rsidTr="00294566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24B48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409,4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24B48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83451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83451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1611E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F2387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31,4</w:t>
            </w:r>
          </w:p>
        </w:tc>
      </w:tr>
      <w:tr w:rsidR="00294566" w:rsidTr="00294566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24B48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83451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83451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470F2" w:rsidP="00294566">
            <w:pPr>
              <w:pStyle w:val="a9"/>
              <w:shd w:val="clear" w:color="auto" w:fill="auto"/>
              <w:spacing w:after="0" w:line="240" w:lineRule="auto"/>
              <w:ind w:left="6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</w:p>
        </w:tc>
      </w:tr>
      <w:tr w:rsidR="00294566" w:rsidTr="00294566">
        <w:trPr>
          <w:trHeight w:val="31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ИТОГО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24B48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1328,2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83451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2339,7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100,0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1611E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100,0</w:t>
            </w:r>
          </w:p>
        </w:tc>
      </w:tr>
    </w:tbl>
    <w:p w:rsidR="00DB1141" w:rsidRPr="005D3CF2" w:rsidRDefault="00DB114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9C2144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В структуре расходов бюджета поселения</w:t>
      </w:r>
      <w:r w:rsidR="004D6D5A">
        <w:rPr>
          <w:sz w:val="28"/>
          <w:szCs w:val="28"/>
        </w:rPr>
        <w:t xml:space="preserve"> на 2021 год</w:t>
      </w:r>
      <w:r w:rsidRPr="005D3CF2">
        <w:rPr>
          <w:sz w:val="28"/>
          <w:szCs w:val="28"/>
        </w:rPr>
        <w:t xml:space="preserve"> наибольший удельный вес занимают бюджетные ассигнования на общегосударственные вопросы </w:t>
      </w:r>
      <w:r w:rsidR="004D6D5A">
        <w:rPr>
          <w:sz w:val="28"/>
          <w:szCs w:val="28"/>
        </w:rPr>
        <w:t>(</w:t>
      </w:r>
      <w:r w:rsidR="00A36083">
        <w:rPr>
          <w:sz w:val="28"/>
          <w:szCs w:val="28"/>
        </w:rPr>
        <w:t>60,0</w:t>
      </w:r>
      <w:r w:rsidRPr="005D3CF2">
        <w:rPr>
          <w:sz w:val="28"/>
          <w:szCs w:val="28"/>
        </w:rPr>
        <w:t>%), культуру</w:t>
      </w:r>
      <w:r w:rsidR="00A36083">
        <w:rPr>
          <w:sz w:val="28"/>
          <w:szCs w:val="28"/>
        </w:rPr>
        <w:t xml:space="preserve"> и кинематографию</w:t>
      </w:r>
      <w:r w:rsidRPr="005D3CF2">
        <w:rPr>
          <w:sz w:val="28"/>
          <w:szCs w:val="28"/>
        </w:rPr>
        <w:t xml:space="preserve"> (</w:t>
      </w:r>
      <w:r w:rsidR="00A36083">
        <w:rPr>
          <w:sz w:val="28"/>
          <w:szCs w:val="28"/>
        </w:rPr>
        <w:t>31,4</w:t>
      </w:r>
      <w:r w:rsidRPr="005D3CF2">
        <w:rPr>
          <w:sz w:val="28"/>
          <w:szCs w:val="28"/>
        </w:rPr>
        <w:t>%).</w:t>
      </w:r>
    </w:p>
    <w:p w:rsidR="001B269E" w:rsidRDefault="001B269E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Изменение бюджетных ассигнований на 2021 год в проекте решения по сравнению с соответствующими показателями 2020 года,</w:t>
      </w:r>
      <w:r w:rsidR="00F37E0A">
        <w:rPr>
          <w:sz w:val="28"/>
          <w:szCs w:val="28"/>
        </w:rPr>
        <w:t xml:space="preserve"> </w:t>
      </w:r>
      <w:r>
        <w:rPr>
          <w:sz w:val="28"/>
          <w:szCs w:val="28"/>
        </w:rPr>
        <w:t>как в сторону увеличения,</w:t>
      </w:r>
      <w:r w:rsidR="00F37E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 и в сторону </w:t>
      </w:r>
      <w:r w:rsidR="00F37E0A">
        <w:rPr>
          <w:sz w:val="28"/>
          <w:szCs w:val="28"/>
        </w:rPr>
        <w:t>снижения между разделами и подразделами обосновано, соответствует направлениям бюджетной политики</w:t>
      </w:r>
      <w:proofErr w:type="gramStart"/>
      <w:r w:rsidR="00F37E0A">
        <w:rPr>
          <w:sz w:val="28"/>
          <w:szCs w:val="28"/>
        </w:rPr>
        <w:t xml:space="preserve"> ,</w:t>
      </w:r>
      <w:proofErr w:type="gramEnd"/>
      <w:r w:rsidR="00F37E0A">
        <w:rPr>
          <w:sz w:val="28"/>
          <w:szCs w:val="28"/>
        </w:rPr>
        <w:t>производится в связи с меняющимися общими объемами доходов и расходов, а также с изменением объема безвозмездных поступлений в бюджет поселения в связи с участием бюджета поселения на условиях софинансирования в реализации на территории села Государственных программ и национальных проектов.</w:t>
      </w:r>
    </w:p>
    <w:p w:rsidR="005D3CF2" w:rsidRPr="005D3CF2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5D3CF2">
        <w:rPr>
          <w:sz w:val="28"/>
          <w:szCs w:val="28"/>
        </w:rPr>
        <w:t xml:space="preserve">В составе расходов бюджета поселения на 2021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</w:t>
      </w:r>
      <w:r w:rsidR="00DE4195">
        <w:rPr>
          <w:sz w:val="28"/>
          <w:szCs w:val="28"/>
        </w:rPr>
        <w:t>212,4</w:t>
      </w:r>
      <w:r w:rsidRPr="005D3CF2">
        <w:rPr>
          <w:sz w:val="28"/>
          <w:szCs w:val="28"/>
        </w:rPr>
        <w:t xml:space="preserve"> тыс.</w:t>
      </w:r>
      <w:r w:rsidR="00375F59">
        <w:rPr>
          <w:sz w:val="28"/>
          <w:szCs w:val="28"/>
        </w:rPr>
        <w:t xml:space="preserve"> </w:t>
      </w:r>
      <w:r w:rsidRPr="005D3CF2">
        <w:rPr>
          <w:sz w:val="28"/>
          <w:szCs w:val="28"/>
        </w:rPr>
        <w:t>руб</w:t>
      </w:r>
      <w:r w:rsidR="00375F59">
        <w:rPr>
          <w:sz w:val="28"/>
          <w:szCs w:val="28"/>
        </w:rPr>
        <w:t xml:space="preserve">лей  </w:t>
      </w:r>
      <w:r w:rsidR="000A4F70">
        <w:rPr>
          <w:sz w:val="28"/>
          <w:szCs w:val="28"/>
        </w:rPr>
        <w:t xml:space="preserve">и по Соглашению о передаче полномочий контрольно-счетной палате Родинского района Алтайского края по осуществлению внешнего муниципального финансового контроля в объеме  </w:t>
      </w:r>
      <w:r w:rsidR="00A36083">
        <w:rPr>
          <w:sz w:val="28"/>
          <w:szCs w:val="28"/>
        </w:rPr>
        <w:t>12,0</w:t>
      </w:r>
      <w:proofErr w:type="gramEnd"/>
      <w:r w:rsidR="00A36083">
        <w:rPr>
          <w:sz w:val="28"/>
          <w:szCs w:val="28"/>
        </w:rPr>
        <w:t xml:space="preserve">  </w:t>
      </w:r>
      <w:r w:rsidR="000A4F70">
        <w:rPr>
          <w:sz w:val="28"/>
          <w:szCs w:val="28"/>
        </w:rPr>
        <w:t xml:space="preserve">тыс. рублей. </w:t>
      </w: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 классификации расходов бюджетов на 2021 год, соответствуют объемам средств, представленных в ведомственной структуре расходов бюджета поселения.</w:t>
      </w:r>
    </w:p>
    <w:p w:rsidR="004B5DC0" w:rsidRDefault="004B5DC0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соответствии со статьей 174 БК РФ при разработке проекта решения о бюджете составляется и утверждается Постановлением Администрации сельсовета СФП на прогнозируемые три года. Однако Постановление, утверждающее СФП не предоставлено</w:t>
      </w:r>
      <w:r w:rsidR="0064364F">
        <w:rPr>
          <w:sz w:val="28"/>
          <w:szCs w:val="28"/>
        </w:rPr>
        <w:t>;</w:t>
      </w:r>
      <w:r>
        <w:rPr>
          <w:sz w:val="28"/>
          <w:szCs w:val="28"/>
        </w:rPr>
        <w:t xml:space="preserve"> в приложениях</w:t>
      </w:r>
      <w:r w:rsidR="000A2602">
        <w:rPr>
          <w:sz w:val="28"/>
          <w:szCs w:val="28"/>
        </w:rPr>
        <w:t xml:space="preserve">, </w:t>
      </w:r>
      <w:r>
        <w:rPr>
          <w:sz w:val="28"/>
          <w:szCs w:val="28"/>
        </w:rPr>
        <w:t>устанавливающих распределение прогнозных показателей по разделам</w:t>
      </w:r>
      <w:r w:rsidR="00154349">
        <w:rPr>
          <w:sz w:val="28"/>
          <w:szCs w:val="28"/>
        </w:rPr>
        <w:t xml:space="preserve">, </w:t>
      </w:r>
      <w:r>
        <w:rPr>
          <w:sz w:val="28"/>
          <w:szCs w:val="28"/>
        </w:rPr>
        <w:t>подразделам</w:t>
      </w:r>
      <w:proofErr w:type="gramStart"/>
      <w:r w:rsidR="00094A86">
        <w:rPr>
          <w:sz w:val="28"/>
          <w:szCs w:val="28"/>
        </w:rPr>
        <w:t>,(</w:t>
      </w:r>
      <w:proofErr w:type="gramEnd"/>
      <w:r w:rsidR="00406100">
        <w:rPr>
          <w:sz w:val="28"/>
          <w:szCs w:val="28"/>
        </w:rPr>
        <w:t xml:space="preserve">в сокращенном виде) </w:t>
      </w:r>
      <w:r>
        <w:rPr>
          <w:sz w:val="28"/>
          <w:szCs w:val="28"/>
        </w:rPr>
        <w:t xml:space="preserve"> расходов бюджетной классификации</w:t>
      </w:r>
      <w:r w:rsidR="00406100">
        <w:rPr>
          <w:sz w:val="28"/>
          <w:szCs w:val="28"/>
        </w:rPr>
        <w:t>,</w:t>
      </w:r>
      <w:r w:rsidR="00094A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расхождений с проектом решения не установлено;</w:t>
      </w:r>
      <w:r w:rsidR="000A2602">
        <w:rPr>
          <w:sz w:val="28"/>
          <w:szCs w:val="28"/>
        </w:rPr>
        <w:t xml:space="preserve"> однако не предусмотрен к утверждению верхний предел муниципального долга </w:t>
      </w:r>
      <w:r w:rsidR="00B636D0">
        <w:rPr>
          <w:sz w:val="28"/>
          <w:szCs w:val="28"/>
        </w:rPr>
        <w:t xml:space="preserve"> </w:t>
      </w:r>
      <w:r w:rsidR="000A2602">
        <w:rPr>
          <w:sz w:val="28"/>
          <w:szCs w:val="28"/>
        </w:rPr>
        <w:t xml:space="preserve">по состоянию на 1 января 2022 года </w:t>
      </w:r>
      <w:r w:rsidR="00B636D0">
        <w:rPr>
          <w:sz w:val="28"/>
          <w:szCs w:val="28"/>
        </w:rPr>
        <w:t xml:space="preserve"> </w:t>
      </w:r>
      <w:r w:rsidR="000A2602">
        <w:rPr>
          <w:sz w:val="28"/>
          <w:szCs w:val="28"/>
        </w:rPr>
        <w:t>и каждый год планового периода. Пояснительная записка к СФП предоставлена,</w:t>
      </w:r>
      <w:r w:rsidR="00B636D0">
        <w:rPr>
          <w:sz w:val="28"/>
          <w:szCs w:val="28"/>
        </w:rPr>
        <w:t xml:space="preserve"> </w:t>
      </w:r>
      <w:r w:rsidR="00552931">
        <w:rPr>
          <w:sz w:val="28"/>
          <w:szCs w:val="28"/>
        </w:rPr>
        <w:t>но</w:t>
      </w:r>
      <w:r w:rsidR="000A2602">
        <w:rPr>
          <w:sz w:val="28"/>
          <w:szCs w:val="28"/>
        </w:rPr>
        <w:t xml:space="preserve"> не раскрывает </w:t>
      </w:r>
      <w:r w:rsidR="0063108B">
        <w:rPr>
          <w:sz w:val="28"/>
          <w:szCs w:val="28"/>
        </w:rPr>
        <w:t xml:space="preserve">конкретных </w:t>
      </w:r>
      <w:r w:rsidR="000A2602">
        <w:rPr>
          <w:sz w:val="28"/>
          <w:szCs w:val="28"/>
        </w:rPr>
        <w:t xml:space="preserve">подходов </w:t>
      </w:r>
      <w:r w:rsidR="00B636D0">
        <w:rPr>
          <w:sz w:val="28"/>
          <w:szCs w:val="28"/>
        </w:rPr>
        <w:t xml:space="preserve">к </w:t>
      </w:r>
      <w:r w:rsidR="000A2602">
        <w:rPr>
          <w:sz w:val="28"/>
          <w:szCs w:val="28"/>
        </w:rPr>
        <w:t>расчета</w:t>
      </w:r>
      <w:r w:rsidR="00B636D0">
        <w:rPr>
          <w:sz w:val="28"/>
          <w:szCs w:val="28"/>
        </w:rPr>
        <w:t>м</w:t>
      </w:r>
      <w:r w:rsidR="000A2602">
        <w:rPr>
          <w:sz w:val="28"/>
          <w:szCs w:val="28"/>
        </w:rPr>
        <w:t xml:space="preserve"> доходов</w:t>
      </w:r>
      <w:r w:rsidR="00B636D0">
        <w:rPr>
          <w:sz w:val="28"/>
          <w:szCs w:val="28"/>
        </w:rPr>
        <w:t xml:space="preserve">, </w:t>
      </w:r>
      <w:r w:rsidR="000A2602">
        <w:rPr>
          <w:sz w:val="28"/>
          <w:szCs w:val="28"/>
        </w:rPr>
        <w:t>специфики расходов поселения</w:t>
      </w:r>
      <w:r w:rsidR="00B636D0">
        <w:rPr>
          <w:sz w:val="28"/>
          <w:szCs w:val="28"/>
        </w:rPr>
        <w:t>.</w:t>
      </w:r>
      <w:r w:rsidR="000A26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A745CC" w:rsidRPr="005D3CF2" w:rsidRDefault="00A745CC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5D3CF2">
        <w:rPr>
          <w:sz w:val="28"/>
          <w:szCs w:val="28"/>
        </w:rPr>
        <w:t>3. Заключительные положения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5D3CF2">
        <w:rPr>
          <w:sz w:val="28"/>
          <w:szCs w:val="28"/>
        </w:rPr>
        <w:t xml:space="preserve">С учетом вышеизложенного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 и Алтайского края, направлен на решение задач, связанных с обеспечением стабильности, устойчивости и сбалансированности бюджета поселения, </w:t>
      </w:r>
      <w:r w:rsidR="000A4F70">
        <w:rPr>
          <w:sz w:val="28"/>
          <w:szCs w:val="28"/>
        </w:rPr>
        <w:t>действующих</w:t>
      </w:r>
      <w:r w:rsidRPr="005D3CF2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  <w:proofErr w:type="gramEnd"/>
    </w:p>
    <w:p w:rsidR="00D1424D" w:rsidRDefault="00F37E0A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 проекта решения на 2021 год соответствует статье 11 Положения о бюджетном процессе, содержит сведения об общем объеме доходов</w:t>
      </w:r>
      <w:r w:rsidR="00D1424D">
        <w:rPr>
          <w:sz w:val="28"/>
          <w:szCs w:val="28"/>
        </w:rPr>
        <w:t>, общем объеме расходов и дефиците бюджета;  представлена пояснительная записка.</w:t>
      </w:r>
    </w:p>
    <w:p w:rsidR="00F37E0A" w:rsidRDefault="00D1424D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нарушении статьи 12 Положения о бюджетном процессе не представлены предварительные и ожидаемые итоги социально-экономического развития территории за истекший период текущего финансового года, прогноз социально-экономического развития  поселения.</w:t>
      </w:r>
    </w:p>
    <w:p w:rsidR="00D1424D" w:rsidRPr="005D3CF2" w:rsidRDefault="00D1424D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 xml:space="preserve">По результатам проведенного анализа проекта решения о бюджете, документов и материалов к нему, </w:t>
      </w:r>
      <w:r w:rsidR="00B636D0">
        <w:rPr>
          <w:sz w:val="28"/>
          <w:szCs w:val="28"/>
        </w:rPr>
        <w:t xml:space="preserve">с учетом устранения указанных </w:t>
      </w:r>
      <w:r w:rsidR="00A30495">
        <w:rPr>
          <w:sz w:val="28"/>
          <w:szCs w:val="28"/>
        </w:rPr>
        <w:t>замечаний</w:t>
      </w:r>
      <w:r w:rsidR="00B636D0">
        <w:rPr>
          <w:sz w:val="28"/>
          <w:szCs w:val="28"/>
        </w:rPr>
        <w:t xml:space="preserve">, </w:t>
      </w:r>
      <w:r w:rsidRPr="005D3CF2">
        <w:rPr>
          <w:sz w:val="28"/>
          <w:szCs w:val="28"/>
        </w:rPr>
        <w:t>контрольно-счетная палата Родинского района предлагает сельскому Совету депутатов принять решение о бюджете.</w:t>
      </w:r>
    </w:p>
    <w:p w:rsidR="005D3CF2" w:rsidRPr="00DB1141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C95C49" w:rsidRDefault="002349FA" w:rsidP="0097090C">
      <w:pPr>
        <w:pStyle w:val="a3"/>
        <w:ind w:firstLine="709"/>
        <w:jc w:val="both"/>
      </w:pPr>
    </w:p>
    <w:p w:rsidR="00080216" w:rsidRDefault="00080216" w:rsidP="0097090C">
      <w:pPr>
        <w:pStyle w:val="a3"/>
        <w:ind w:firstLine="709"/>
        <w:jc w:val="both"/>
      </w:pPr>
    </w:p>
    <w:p w:rsidR="001F4758" w:rsidRDefault="005D3CF2" w:rsidP="0097090C">
      <w:pPr>
        <w:pStyle w:val="a3"/>
      </w:pPr>
      <w:r>
        <w:t xml:space="preserve">Председатель </w:t>
      </w:r>
    </w:p>
    <w:p w:rsidR="001F4758" w:rsidRPr="00A82209" w:rsidRDefault="00B44EB9" w:rsidP="0097090C">
      <w:pPr>
        <w:pStyle w:val="a3"/>
      </w:pPr>
      <w:r>
        <w:t>контрольно-счетной палаты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Л.М. Леута</w:t>
      </w:r>
    </w:p>
    <w:p w:rsidR="001F4758" w:rsidRPr="00A82209" w:rsidRDefault="001F4758" w:rsidP="0097090C">
      <w:pPr>
        <w:rPr>
          <w:sz w:val="28"/>
          <w:szCs w:val="28"/>
        </w:rPr>
      </w:pPr>
    </w:p>
    <w:sectPr w:rsidR="001F4758" w:rsidRPr="00A82209" w:rsidSect="00AA7FE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B4ACE"/>
    <w:rsid w:val="000019DD"/>
    <w:rsid w:val="00003F1D"/>
    <w:rsid w:val="00004255"/>
    <w:rsid w:val="00006791"/>
    <w:rsid w:val="0001066F"/>
    <w:rsid w:val="00010CD2"/>
    <w:rsid w:val="00011330"/>
    <w:rsid w:val="00011588"/>
    <w:rsid w:val="00013A0B"/>
    <w:rsid w:val="00014DEE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0CA4"/>
    <w:rsid w:val="00032B55"/>
    <w:rsid w:val="000339F9"/>
    <w:rsid w:val="0003519A"/>
    <w:rsid w:val="00035497"/>
    <w:rsid w:val="0004024A"/>
    <w:rsid w:val="00043E8E"/>
    <w:rsid w:val="000448C0"/>
    <w:rsid w:val="00045036"/>
    <w:rsid w:val="00045830"/>
    <w:rsid w:val="000460BB"/>
    <w:rsid w:val="000463C3"/>
    <w:rsid w:val="00046C37"/>
    <w:rsid w:val="00046E74"/>
    <w:rsid w:val="000470F2"/>
    <w:rsid w:val="000472A7"/>
    <w:rsid w:val="00047E8E"/>
    <w:rsid w:val="00050A81"/>
    <w:rsid w:val="000564BC"/>
    <w:rsid w:val="00056AAF"/>
    <w:rsid w:val="000612BC"/>
    <w:rsid w:val="000625F6"/>
    <w:rsid w:val="00062613"/>
    <w:rsid w:val="00063610"/>
    <w:rsid w:val="000644BA"/>
    <w:rsid w:val="00065B7B"/>
    <w:rsid w:val="00065DCE"/>
    <w:rsid w:val="00071EA8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4604"/>
    <w:rsid w:val="00085229"/>
    <w:rsid w:val="00086407"/>
    <w:rsid w:val="00086A58"/>
    <w:rsid w:val="0008762A"/>
    <w:rsid w:val="00090696"/>
    <w:rsid w:val="00094A86"/>
    <w:rsid w:val="00094C11"/>
    <w:rsid w:val="00094CB1"/>
    <w:rsid w:val="00094E60"/>
    <w:rsid w:val="0009502C"/>
    <w:rsid w:val="000974F8"/>
    <w:rsid w:val="000A061E"/>
    <w:rsid w:val="000A080F"/>
    <w:rsid w:val="000A1E13"/>
    <w:rsid w:val="000A2602"/>
    <w:rsid w:val="000A35C6"/>
    <w:rsid w:val="000A3F24"/>
    <w:rsid w:val="000A4F70"/>
    <w:rsid w:val="000A6008"/>
    <w:rsid w:val="000A70AE"/>
    <w:rsid w:val="000B0050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280F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2B67"/>
    <w:rsid w:val="000F4D6E"/>
    <w:rsid w:val="000F4E10"/>
    <w:rsid w:val="000F7A83"/>
    <w:rsid w:val="000F7EFE"/>
    <w:rsid w:val="00101114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3D9"/>
    <w:rsid w:val="0012399A"/>
    <w:rsid w:val="0012543D"/>
    <w:rsid w:val="001272B8"/>
    <w:rsid w:val="00127B51"/>
    <w:rsid w:val="001308F1"/>
    <w:rsid w:val="00132DCF"/>
    <w:rsid w:val="001336CF"/>
    <w:rsid w:val="00134749"/>
    <w:rsid w:val="00135489"/>
    <w:rsid w:val="00136F21"/>
    <w:rsid w:val="00137F92"/>
    <w:rsid w:val="00144DFC"/>
    <w:rsid w:val="00145BD4"/>
    <w:rsid w:val="0015134D"/>
    <w:rsid w:val="00151E63"/>
    <w:rsid w:val="00154349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80476"/>
    <w:rsid w:val="00180567"/>
    <w:rsid w:val="00182983"/>
    <w:rsid w:val="00182A87"/>
    <w:rsid w:val="00183720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335"/>
    <w:rsid w:val="001A6B74"/>
    <w:rsid w:val="001A7B32"/>
    <w:rsid w:val="001B1891"/>
    <w:rsid w:val="001B1E74"/>
    <w:rsid w:val="001B269E"/>
    <w:rsid w:val="001B575F"/>
    <w:rsid w:val="001B59F0"/>
    <w:rsid w:val="001B6DB8"/>
    <w:rsid w:val="001B74E6"/>
    <w:rsid w:val="001C0DBB"/>
    <w:rsid w:val="001C115F"/>
    <w:rsid w:val="001C1F57"/>
    <w:rsid w:val="001C2158"/>
    <w:rsid w:val="001D0F90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1041"/>
    <w:rsid w:val="00272DB6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871F5"/>
    <w:rsid w:val="002907FC"/>
    <w:rsid w:val="00290AAD"/>
    <w:rsid w:val="00290B38"/>
    <w:rsid w:val="002921A8"/>
    <w:rsid w:val="002923AC"/>
    <w:rsid w:val="00294566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1034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2387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5F59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74C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C53AA"/>
    <w:rsid w:val="003C6C85"/>
    <w:rsid w:val="003C73EE"/>
    <w:rsid w:val="003D2FF4"/>
    <w:rsid w:val="003D4FC1"/>
    <w:rsid w:val="003D5AAB"/>
    <w:rsid w:val="003E0CF7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6100"/>
    <w:rsid w:val="00407CF2"/>
    <w:rsid w:val="00411C30"/>
    <w:rsid w:val="00414446"/>
    <w:rsid w:val="0041611E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72BD"/>
    <w:rsid w:val="004600C4"/>
    <w:rsid w:val="00461298"/>
    <w:rsid w:val="00463077"/>
    <w:rsid w:val="00464924"/>
    <w:rsid w:val="00464D0D"/>
    <w:rsid w:val="00465F03"/>
    <w:rsid w:val="00467574"/>
    <w:rsid w:val="00471F60"/>
    <w:rsid w:val="00472116"/>
    <w:rsid w:val="004749C2"/>
    <w:rsid w:val="004801B6"/>
    <w:rsid w:val="004807DD"/>
    <w:rsid w:val="004850DC"/>
    <w:rsid w:val="00485628"/>
    <w:rsid w:val="00486601"/>
    <w:rsid w:val="00487308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5DC0"/>
    <w:rsid w:val="004B6CFA"/>
    <w:rsid w:val="004C015D"/>
    <w:rsid w:val="004C043E"/>
    <w:rsid w:val="004C05F9"/>
    <w:rsid w:val="004C20F7"/>
    <w:rsid w:val="004C3AC5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6D5A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4B3D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2931"/>
    <w:rsid w:val="00553286"/>
    <w:rsid w:val="0055352C"/>
    <w:rsid w:val="00553DBA"/>
    <w:rsid w:val="00554767"/>
    <w:rsid w:val="005554E4"/>
    <w:rsid w:val="00555686"/>
    <w:rsid w:val="005566F3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A135C"/>
    <w:rsid w:val="005A1804"/>
    <w:rsid w:val="005A6029"/>
    <w:rsid w:val="005A6170"/>
    <w:rsid w:val="005A625F"/>
    <w:rsid w:val="005B56AC"/>
    <w:rsid w:val="005B6727"/>
    <w:rsid w:val="005B6BA0"/>
    <w:rsid w:val="005B7C03"/>
    <w:rsid w:val="005B7E75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4F3"/>
    <w:rsid w:val="005D6E02"/>
    <w:rsid w:val="005E0ADE"/>
    <w:rsid w:val="005E21ED"/>
    <w:rsid w:val="005E3EF3"/>
    <w:rsid w:val="005E5512"/>
    <w:rsid w:val="005E65FF"/>
    <w:rsid w:val="005F14EE"/>
    <w:rsid w:val="005F4D0F"/>
    <w:rsid w:val="005F5533"/>
    <w:rsid w:val="005F5D7A"/>
    <w:rsid w:val="0060430A"/>
    <w:rsid w:val="0060488A"/>
    <w:rsid w:val="006050A3"/>
    <w:rsid w:val="006074DD"/>
    <w:rsid w:val="0060752F"/>
    <w:rsid w:val="00610E6C"/>
    <w:rsid w:val="00612618"/>
    <w:rsid w:val="0061341C"/>
    <w:rsid w:val="006147FE"/>
    <w:rsid w:val="0061522D"/>
    <w:rsid w:val="00616E5A"/>
    <w:rsid w:val="006218F9"/>
    <w:rsid w:val="006223D1"/>
    <w:rsid w:val="00622E51"/>
    <w:rsid w:val="0062497F"/>
    <w:rsid w:val="00626544"/>
    <w:rsid w:val="0063108B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364F"/>
    <w:rsid w:val="00644619"/>
    <w:rsid w:val="00644DCF"/>
    <w:rsid w:val="00645D02"/>
    <w:rsid w:val="00646BAC"/>
    <w:rsid w:val="00646C74"/>
    <w:rsid w:val="00650C76"/>
    <w:rsid w:val="00654912"/>
    <w:rsid w:val="00657D8F"/>
    <w:rsid w:val="00657F76"/>
    <w:rsid w:val="0066022C"/>
    <w:rsid w:val="006626C2"/>
    <w:rsid w:val="00663E30"/>
    <w:rsid w:val="006642E3"/>
    <w:rsid w:val="00665E7A"/>
    <w:rsid w:val="006702E1"/>
    <w:rsid w:val="006708D2"/>
    <w:rsid w:val="00672E10"/>
    <w:rsid w:val="006731B5"/>
    <w:rsid w:val="006752D5"/>
    <w:rsid w:val="00675A0E"/>
    <w:rsid w:val="00675C82"/>
    <w:rsid w:val="006802D6"/>
    <w:rsid w:val="00681A42"/>
    <w:rsid w:val="0068277A"/>
    <w:rsid w:val="00684529"/>
    <w:rsid w:val="00684C7B"/>
    <w:rsid w:val="006859F1"/>
    <w:rsid w:val="0068609F"/>
    <w:rsid w:val="00687720"/>
    <w:rsid w:val="00691522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446"/>
    <w:rsid w:val="006D4FB7"/>
    <w:rsid w:val="006D5661"/>
    <w:rsid w:val="006D5B4E"/>
    <w:rsid w:val="006D5DB5"/>
    <w:rsid w:val="006D5F03"/>
    <w:rsid w:val="006D7247"/>
    <w:rsid w:val="006E3F6A"/>
    <w:rsid w:val="006E44C4"/>
    <w:rsid w:val="006E4BD2"/>
    <w:rsid w:val="006E688E"/>
    <w:rsid w:val="006E749F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4B47"/>
    <w:rsid w:val="007352A2"/>
    <w:rsid w:val="00735696"/>
    <w:rsid w:val="007364E2"/>
    <w:rsid w:val="00736CDA"/>
    <w:rsid w:val="00740803"/>
    <w:rsid w:val="00740E42"/>
    <w:rsid w:val="007475F6"/>
    <w:rsid w:val="00747674"/>
    <w:rsid w:val="00754A63"/>
    <w:rsid w:val="0075612C"/>
    <w:rsid w:val="0076167E"/>
    <w:rsid w:val="007618D8"/>
    <w:rsid w:val="00764D9B"/>
    <w:rsid w:val="00764DDE"/>
    <w:rsid w:val="0076793D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7265"/>
    <w:rsid w:val="00787372"/>
    <w:rsid w:val="0079066D"/>
    <w:rsid w:val="00792096"/>
    <w:rsid w:val="0079277C"/>
    <w:rsid w:val="007A12F8"/>
    <w:rsid w:val="007A25E8"/>
    <w:rsid w:val="007A2A8E"/>
    <w:rsid w:val="007A2B95"/>
    <w:rsid w:val="007A78D5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7F7DAD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2948"/>
    <w:rsid w:val="008533A0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A7856"/>
    <w:rsid w:val="008B475F"/>
    <w:rsid w:val="008C06F8"/>
    <w:rsid w:val="008C3D9F"/>
    <w:rsid w:val="008C4EA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357F"/>
    <w:rsid w:val="00923BD9"/>
    <w:rsid w:val="00924A98"/>
    <w:rsid w:val="00931689"/>
    <w:rsid w:val="009322CC"/>
    <w:rsid w:val="00936F3A"/>
    <w:rsid w:val="009432D6"/>
    <w:rsid w:val="009433BA"/>
    <w:rsid w:val="009440F5"/>
    <w:rsid w:val="0094535A"/>
    <w:rsid w:val="00946628"/>
    <w:rsid w:val="00950EDF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1DFA"/>
    <w:rsid w:val="00A168B5"/>
    <w:rsid w:val="00A202A2"/>
    <w:rsid w:val="00A25A40"/>
    <w:rsid w:val="00A2758A"/>
    <w:rsid w:val="00A30066"/>
    <w:rsid w:val="00A30195"/>
    <w:rsid w:val="00A30495"/>
    <w:rsid w:val="00A30974"/>
    <w:rsid w:val="00A30C40"/>
    <w:rsid w:val="00A31072"/>
    <w:rsid w:val="00A31576"/>
    <w:rsid w:val="00A31C75"/>
    <w:rsid w:val="00A31CEA"/>
    <w:rsid w:val="00A36083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45CC"/>
    <w:rsid w:val="00A75381"/>
    <w:rsid w:val="00A76D63"/>
    <w:rsid w:val="00A810B6"/>
    <w:rsid w:val="00A81E94"/>
    <w:rsid w:val="00A82209"/>
    <w:rsid w:val="00A82F10"/>
    <w:rsid w:val="00A86501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D67C7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0E82"/>
    <w:rsid w:val="00B12563"/>
    <w:rsid w:val="00B12B6E"/>
    <w:rsid w:val="00B13EFF"/>
    <w:rsid w:val="00B15B5B"/>
    <w:rsid w:val="00B173CF"/>
    <w:rsid w:val="00B203CE"/>
    <w:rsid w:val="00B212A0"/>
    <w:rsid w:val="00B2146E"/>
    <w:rsid w:val="00B23C35"/>
    <w:rsid w:val="00B24117"/>
    <w:rsid w:val="00B24B48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36D0"/>
    <w:rsid w:val="00B66FE8"/>
    <w:rsid w:val="00B713C3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3D30"/>
    <w:rsid w:val="00BA4578"/>
    <w:rsid w:val="00BA46D6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E21"/>
    <w:rsid w:val="00BD32F3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7C"/>
    <w:rsid w:val="00C83451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7CC1"/>
    <w:rsid w:val="00CA0785"/>
    <w:rsid w:val="00CA09DF"/>
    <w:rsid w:val="00CA27E8"/>
    <w:rsid w:val="00CA2928"/>
    <w:rsid w:val="00CA2C22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4F0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24D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D60"/>
    <w:rsid w:val="00D71242"/>
    <w:rsid w:val="00D71CA2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5E70"/>
    <w:rsid w:val="00DA7754"/>
    <w:rsid w:val="00DB0954"/>
    <w:rsid w:val="00DB1141"/>
    <w:rsid w:val="00DB1B83"/>
    <w:rsid w:val="00DB23F2"/>
    <w:rsid w:val="00DB29EA"/>
    <w:rsid w:val="00DB2A73"/>
    <w:rsid w:val="00DB2D93"/>
    <w:rsid w:val="00DB3251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195"/>
    <w:rsid w:val="00DE4DAD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36EF"/>
    <w:rsid w:val="00E1513B"/>
    <w:rsid w:val="00E155C6"/>
    <w:rsid w:val="00E159A6"/>
    <w:rsid w:val="00E205D6"/>
    <w:rsid w:val="00E22CCE"/>
    <w:rsid w:val="00E22F5E"/>
    <w:rsid w:val="00E25129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3011"/>
    <w:rsid w:val="00E440FF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EC5"/>
    <w:rsid w:val="00E93C02"/>
    <w:rsid w:val="00E94C0A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B7487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34E1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7027"/>
    <w:rsid w:val="00F17E7B"/>
    <w:rsid w:val="00F207F0"/>
    <w:rsid w:val="00F210AE"/>
    <w:rsid w:val="00F22E26"/>
    <w:rsid w:val="00F24C27"/>
    <w:rsid w:val="00F26048"/>
    <w:rsid w:val="00F30F1A"/>
    <w:rsid w:val="00F34B40"/>
    <w:rsid w:val="00F3555A"/>
    <w:rsid w:val="00F35B58"/>
    <w:rsid w:val="00F37E0A"/>
    <w:rsid w:val="00F4084E"/>
    <w:rsid w:val="00F40CF1"/>
    <w:rsid w:val="00F42DB4"/>
    <w:rsid w:val="00F43F86"/>
    <w:rsid w:val="00F44F34"/>
    <w:rsid w:val="00F45737"/>
    <w:rsid w:val="00F47743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654A"/>
    <w:rsid w:val="00F7792F"/>
    <w:rsid w:val="00F820BB"/>
    <w:rsid w:val="00F867BA"/>
    <w:rsid w:val="00F87BB0"/>
    <w:rsid w:val="00F87CFB"/>
    <w:rsid w:val="00F90131"/>
    <w:rsid w:val="00F91D64"/>
    <w:rsid w:val="00F94D71"/>
    <w:rsid w:val="00F966BE"/>
    <w:rsid w:val="00F96F13"/>
    <w:rsid w:val="00FA0989"/>
    <w:rsid w:val="00FA2B4D"/>
    <w:rsid w:val="00FA376C"/>
    <w:rsid w:val="00FA5D36"/>
    <w:rsid w:val="00FA6E45"/>
    <w:rsid w:val="00FB3AC8"/>
    <w:rsid w:val="00FB4ACE"/>
    <w:rsid w:val="00FB5646"/>
    <w:rsid w:val="00FB6F99"/>
    <w:rsid w:val="00FC3900"/>
    <w:rsid w:val="00FC3DE4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1D4FE-B8D5-4A56-8024-F875C4BAF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6</Pages>
  <Words>1890</Words>
  <Characters>10773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30</cp:revision>
  <cp:lastPrinted>2020-09-18T03:26:00Z</cp:lastPrinted>
  <dcterms:created xsi:type="dcterms:W3CDTF">2020-10-02T03:01:00Z</dcterms:created>
  <dcterms:modified xsi:type="dcterms:W3CDTF">2020-12-09T09:03:00Z</dcterms:modified>
</cp:coreProperties>
</file>